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EE3B5C" w:rsidR="794D3446" w:rsidP="4C1D1D87" w:rsidRDefault="00EE3B5C" w14:paraId="0717E295" w14:textId="6C3F8535">
      <w:pPr>
        <w:pStyle w:val="Heading2"/>
        <w:jc w:val="left"/>
        <w:rPr>
          <w:b w:val="1"/>
          <w:bCs w:val="1"/>
          <w:lang w:val="en-CA"/>
        </w:rPr>
      </w:pPr>
      <w:r w:rsidR="6D9960A3">
        <w:drawing>
          <wp:inline wp14:editId="15CDA916" wp14:anchorId="510373D8">
            <wp:extent cx="2352680" cy="973095"/>
            <wp:effectExtent l="0" t="0" r="0" b="0"/>
            <wp:docPr id="7303731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0373130" name=""/>
                    <pic:cNvPicPr/>
                  </pic:nvPicPr>
                  <pic:blipFill>
                    <a:blip xmlns:r="http://schemas.openxmlformats.org/officeDocument/2006/relationships" r:embed="rId1801475764">
                      <a:extLst>
                        <a:ext uri="{28A0092B-C50C-407E-A947-70E740481C1C}">
                          <a14:useLocalDpi xmlns:a14="http://schemas.microsoft.com/office/drawing/2010/main"/>
                        </a:ext>
                      </a:extLst>
                    </a:blip>
                    <a:stretch>
                      <a:fillRect/>
                    </a:stretch>
                  </pic:blipFill>
                  <pic:spPr>
                    <a:xfrm rot="0">
                      <a:off x="0" y="0"/>
                      <a:ext cx="2352680" cy="973095"/>
                    </a:xfrm>
                    <a:prstGeom prst="rect">
                      <a:avLst/>
                    </a:prstGeom>
                  </pic:spPr>
                </pic:pic>
              </a:graphicData>
            </a:graphic>
          </wp:inline>
        </w:drawing>
      </w:r>
    </w:p>
    <w:p w:rsidRPr="00EE3B5C" w:rsidR="794D3446" w:rsidP="4C1D1D87" w:rsidRDefault="00EE3B5C" w14:paraId="7E12392C" w14:textId="2F96A56B">
      <w:pPr>
        <w:pStyle w:val="Heading2"/>
        <w:jc w:val="left"/>
        <w:rPr>
          <w:b w:val="1"/>
          <w:bCs w:val="1"/>
          <w:color w:val="auto"/>
          <w:lang w:val="en-CA"/>
        </w:rPr>
      </w:pPr>
      <w:r w:rsidRPr="4C1D1D87" w:rsidR="00EE3B5C">
        <w:rPr>
          <w:b w:val="1"/>
          <w:bCs w:val="1"/>
          <w:color w:val="auto"/>
          <w:lang w:val="en-CA"/>
        </w:rPr>
        <w:t xml:space="preserve">The Eastern Townships </w:t>
      </w:r>
      <w:r w:rsidRPr="4C1D1D87" w:rsidR="00EE3B5C">
        <w:rPr>
          <w:b w:val="1"/>
          <w:bCs w:val="1"/>
          <w:color w:val="auto"/>
          <w:lang w:val="en-CA"/>
        </w:rPr>
        <w:t>predicts a great summer in 2026!</w:t>
      </w:r>
    </w:p>
    <w:p w:rsidRPr="00EE3B5C" w:rsidR="770D7C5E" w:rsidP="4C1D1D87" w:rsidRDefault="770D7C5E" w14:paraId="6CC0F51D" w14:textId="00589722">
      <w:pPr>
        <w:pStyle w:val="Normal"/>
        <w:jc w:val="right"/>
        <w:rPr>
          <w:lang w:val="en-CA"/>
        </w:rPr>
      </w:pPr>
      <w:r w:rsidRPr="4C1D1D87" w:rsidR="54690E90">
        <w:rPr>
          <w:b w:val="1"/>
          <w:bCs w:val="1"/>
          <w:lang w:val="en-CA"/>
        </w:rPr>
        <w:t>NEWS RELEASE</w:t>
      </w:r>
      <w:r>
        <w:br/>
      </w:r>
      <w:r w:rsidRPr="4C1D1D87" w:rsidR="54690E90">
        <w:rPr>
          <w:lang w:val="en-CA"/>
        </w:rPr>
        <w:t>For immediate release</w:t>
      </w:r>
    </w:p>
    <w:p w:rsidRPr="00CB3AA8" w:rsidR="00EE3B5C" w:rsidP="4C1D1D87" w:rsidRDefault="00C03803" w14:paraId="46DCC97E" w14:textId="3F891B36">
      <w:pPr>
        <w:spacing w:before="240" w:after="240"/>
        <w:jc w:val="both"/>
        <w:rPr>
          <w:rFonts w:ascii="Aptos Display" w:hAnsi="Aptos Display" w:eastAsia="" w:cs="" w:asciiTheme="majorAscii" w:hAnsiTheme="majorAscii" w:eastAsiaTheme="majorEastAsia" w:cstheme="majorBidi"/>
          <w:lang w:val="en-CA"/>
        </w:rPr>
      </w:pPr>
      <w:r w:rsidRPr="4C1D1D87" w:rsidR="00C03803">
        <w:rPr>
          <w:rFonts w:ascii="Aptos Display" w:hAnsi="Aptos Display" w:eastAsia="" w:cs="" w:asciiTheme="majorAscii" w:hAnsiTheme="majorAscii" w:eastAsiaTheme="majorEastAsia" w:cstheme="majorBidi"/>
          <w:b w:val="1"/>
          <w:bCs w:val="1"/>
          <w:lang w:val="en-CA"/>
        </w:rPr>
        <w:t>Bolton-Est, May 21, 2026</w:t>
      </w:r>
      <w:r w:rsidRPr="4C1D1D87" w:rsidR="00C03803">
        <w:rPr>
          <w:rFonts w:ascii="Aptos Display" w:hAnsi="Aptos Display" w:eastAsia="" w:cs="" w:asciiTheme="majorAscii" w:hAnsiTheme="majorAscii" w:eastAsiaTheme="majorEastAsia" w:cstheme="majorBidi"/>
          <w:lang w:val="en-CA"/>
        </w:rPr>
        <w:t xml:space="preserve"> – </w:t>
      </w:r>
      <w:r w:rsidRPr="4C1D1D87" w:rsidR="00C03803">
        <w:rPr>
          <w:rFonts w:ascii="Aptos Display" w:hAnsi="Aptos Display" w:eastAsia="" w:cs="" w:asciiTheme="majorAscii" w:hAnsiTheme="majorAscii" w:eastAsiaTheme="majorEastAsia" w:cstheme="majorBidi"/>
          <w:lang w:val="en-CA"/>
        </w:rPr>
        <w:t>Tourisme</w:t>
      </w:r>
      <w:r w:rsidRPr="4C1D1D87" w:rsidR="00C03803">
        <w:rPr>
          <w:rFonts w:ascii="Aptos Display" w:hAnsi="Aptos Display" w:eastAsia="" w:cs="" w:asciiTheme="majorAscii" w:hAnsiTheme="majorAscii" w:eastAsiaTheme="majorEastAsia" w:cstheme="majorBidi"/>
          <w:lang w:val="en-CA"/>
        </w:rPr>
        <w:t xml:space="preserve"> Cantons-de-</w:t>
      </w:r>
      <w:r w:rsidRPr="4C1D1D87" w:rsidR="00C03803">
        <w:rPr>
          <w:rFonts w:ascii="Aptos Display" w:hAnsi="Aptos Display" w:eastAsia="" w:cs="" w:asciiTheme="majorAscii" w:hAnsiTheme="majorAscii" w:eastAsiaTheme="majorEastAsia" w:cstheme="majorBidi"/>
          <w:lang w:val="en-CA"/>
        </w:rPr>
        <w:t>l’Est</w:t>
      </w:r>
      <w:r w:rsidRPr="4C1D1D87" w:rsidR="00C03803">
        <w:rPr>
          <w:rFonts w:ascii="Aptos Display" w:hAnsi="Aptos Display" w:eastAsia="" w:cs="" w:asciiTheme="majorAscii" w:hAnsiTheme="majorAscii" w:eastAsiaTheme="majorEastAsia" w:cstheme="majorBidi"/>
          <w:lang w:val="en-CA"/>
        </w:rPr>
        <w:t xml:space="preserve"> /Tourism Eastern Townships (TCE) is launching </w:t>
      </w:r>
      <w:r w:rsidRPr="4C1D1D87" w:rsidR="00F16AD9">
        <w:rPr>
          <w:rFonts w:ascii="Aptos Display" w:hAnsi="Aptos Display" w:eastAsia="" w:cs="" w:asciiTheme="majorAscii" w:hAnsiTheme="majorAscii" w:eastAsiaTheme="majorEastAsia" w:cstheme="majorBidi"/>
          <w:lang w:val="en-CA"/>
        </w:rPr>
        <w:t>the</w:t>
      </w:r>
      <w:r w:rsidRPr="4C1D1D87" w:rsidR="00C03803">
        <w:rPr>
          <w:rFonts w:ascii="Aptos Display" w:hAnsi="Aptos Display" w:eastAsia="" w:cs="" w:asciiTheme="majorAscii" w:hAnsiTheme="majorAscii" w:eastAsiaTheme="majorEastAsia" w:cstheme="majorBidi"/>
          <w:lang w:val="en-CA"/>
        </w:rPr>
        <w:t xml:space="preserve"> summer s</w:t>
      </w:r>
      <w:r w:rsidRPr="4C1D1D87" w:rsidR="00C03803">
        <w:rPr>
          <w:rFonts w:ascii="Aptos Display" w:hAnsi="Aptos Display" w:eastAsia="" w:cs="" w:asciiTheme="majorAscii" w:hAnsiTheme="majorAscii" w:eastAsiaTheme="majorEastAsia" w:cstheme="majorBidi"/>
          <w:lang w:val="en-CA"/>
        </w:rPr>
        <w:t xml:space="preserve">eason with close to </w:t>
      </w:r>
      <w:r w:rsidRPr="4C1D1D87" w:rsidR="00C03803">
        <w:rPr>
          <w:rFonts w:ascii="Aptos Display" w:hAnsi="Aptos Display" w:eastAsia="" w:cs="" w:asciiTheme="majorAscii" w:hAnsiTheme="majorAscii" w:eastAsiaTheme="majorEastAsia" w:cstheme="majorBidi"/>
          <w:b w:val="1"/>
          <w:bCs w:val="1"/>
          <w:lang w:val="en-CA"/>
        </w:rPr>
        <w:t>100 new attractions and activities</w:t>
      </w:r>
      <w:r w:rsidRPr="4C1D1D87" w:rsidR="00C03803">
        <w:rPr>
          <w:rFonts w:ascii="Aptos Display" w:hAnsi="Aptos Display" w:eastAsia="" w:cs="" w:asciiTheme="majorAscii" w:hAnsiTheme="majorAscii" w:eastAsiaTheme="majorEastAsia" w:cstheme="majorBidi"/>
          <w:lang w:val="en-CA"/>
        </w:rPr>
        <w:t xml:space="preserve">. </w:t>
      </w:r>
      <w:r w:rsidRPr="4C1D1D87" w:rsidR="00C03803">
        <w:rPr>
          <w:rFonts w:ascii="Aptos Display" w:hAnsi="Aptos Display" w:eastAsia="" w:cs="" w:asciiTheme="majorAscii" w:hAnsiTheme="majorAscii" w:eastAsiaTheme="majorEastAsia" w:cstheme="majorBidi"/>
          <w:lang w:val="en-CA"/>
        </w:rPr>
        <w:t xml:space="preserve">There are </w:t>
      </w:r>
      <w:r w:rsidRPr="4C1D1D87" w:rsidR="00E53C73">
        <w:rPr>
          <w:rFonts w:ascii="Aptos Display" w:hAnsi="Aptos Display" w:eastAsia="" w:cs="" w:asciiTheme="majorAscii" w:hAnsiTheme="majorAscii" w:eastAsiaTheme="majorEastAsia" w:cstheme="majorBidi"/>
          <w:lang w:val="en-CA"/>
        </w:rPr>
        <w:t xml:space="preserve">new </w:t>
      </w:r>
      <w:r w:rsidRPr="4C1D1D87" w:rsidR="003328FD">
        <w:rPr>
          <w:rFonts w:ascii="Aptos Display" w:hAnsi="Aptos Display" w:eastAsia="" w:cs="" w:asciiTheme="majorAscii" w:hAnsiTheme="majorAscii" w:eastAsiaTheme="majorEastAsia" w:cstheme="majorBidi"/>
          <w:lang w:val="en-CA"/>
        </w:rPr>
        <w:t>(</w:t>
      </w:r>
      <w:r w:rsidRPr="4C1D1D87" w:rsidR="00E53C73">
        <w:rPr>
          <w:rFonts w:ascii="Aptos Display" w:hAnsi="Aptos Display" w:eastAsia="" w:cs="" w:asciiTheme="majorAscii" w:hAnsiTheme="majorAscii" w:eastAsiaTheme="majorEastAsia" w:cstheme="majorBidi"/>
          <w:lang w:val="en-CA"/>
        </w:rPr>
        <w:t>a</w:t>
      </w:r>
      <w:r w:rsidRPr="4C1D1D87" w:rsidR="003328FD">
        <w:rPr>
          <w:rFonts w:ascii="Aptos Display" w:hAnsi="Aptos Display" w:eastAsia="" w:cs="" w:asciiTheme="majorAscii" w:hAnsiTheme="majorAscii" w:eastAsiaTheme="majorEastAsia" w:cstheme="majorBidi"/>
          <w:lang w:val="en-CA"/>
        </w:rPr>
        <w:t xml:space="preserve">nd </w:t>
      </w:r>
      <w:r w:rsidRPr="4C1D1D87" w:rsidR="00C03803">
        <w:rPr>
          <w:rFonts w:ascii="Aptos Display" w:hAnsi="Aptos Display" w:eastAsia="" w:cs="" w:asciiTheme="majorAscii" w:hAnsiTheme="majorAscii" w:eastAsiaTheme="majorEastAsia" w:cstheme="majorBidi"/>
          <w:lang w:val="en-CA"/>
        </w:rPr>
        <w:t>renovated</w:t>
      </w:r>
      <w:r w:rsidRPr="4C1D1D87" w:rsidR="003328FD">
        <w:rPr>
          <w:rFonts w:ascii="Aptos Display" w:hAnsi="Aptos Display" w:eastAsia="" w:cs="" w:asciiTheme="majorAscii" w:hAnsiTheme="majorAscii" w:eastAsiaTheme="majorEastAsia" w:cstheme="majorBidi"/>
          <w:lang w:val="en-CA"/>
        </w:rPr>
        <w:t>)</w:t>
      </w:r>
      <w:r w:rsidRPr="4C1D1D87" w:rsidR="00C03803">
        <w:rPr>
          <w:rFonts w:ascii="Aptos Display" w:hAnsi="Aptos Display" w:eastAsia="" w:cs="" w:asciiTheme="majorAscii" w:hAnsiTheme="majorAscii" w:eastAsiaTheme="majorEastAsia" w:cstheme="majorBidi"/>
          <w:lang w:val="en-CA"/>
        </w:rPr>
        <w:t xml:space="preserve"> </w:t>
      </w:r>
      <w:r w:rsidRPr="4C1D1D87" w:rsidR="00C920AD">
        <w:rPr>
          <w:rFonts w:ascii="Aptos Display" w:hAnsi="Aptos Display" w:eastAsia="" w:cs="" w:asciiTheme="majorAscii" w:hAnsiTheme="majorAscii" w:eastAsiaTheme="majorEastAsia" w:cstheme="majorBidi"/>
          <w:lang w:val="en-CA"/>
        </w:rPr>
        <w:t>accommodations</w:t>
      </w:r>
      <w:r w:rsidRPr="4C1D1D87" w:rsidR="003328FD">
        <w:rPr>
          <w:rFonts w:ascii="Aptos Display" w:hAnsi="Aptos Display" w:eastAsia="" w:cs="" w:asciiTheme="majorAscii" w:hAnsiTheme="majorAscii" w:eastAsiaTheme="majorEastAsia" w:cstheme="majorBidi"/>
          <w:lang w:val="en-CA"/>
        </w:rPr>
        <w:t xml:space="preserve">, fun </w:t>
      </w:r>
      <w:r w:rsidRPr="4C1D1D87" w:rsidR="00C920AD">
        <w:rPr>
          <w:rFonts w:ascii="Aptos Display" w:hAnsi="Aptos Display" w:eastAsia="" w:cs="" w:asciiTheme="majorAscii" w:hAnsiTheme="majorAscii" w:eastAsiaTheme="majorEastAsia" w:cstheme="majorBidi"/>
          <w:lang w:val="en-CA"/>
        </w:rPr>
        <w:t>experiences</w:t>
      </w:r>
      <w:r w:rsidRPr="4C1D1D87" w:rsidR="00C03803">
        <w:rPr>
          <w:rFonts w:ascii="Aptos Display" w:hAnsi="Aptos Display" w:eastAsia="" w:cs="" w:asciiTheme="majorAscii" w:hAnsiTheme="majorAscii" w:eastAsiaTheme="majorEastAsia" w:cstheme="majorBidi"/>
          <w:lang w:val="en-CA"/>
        </w:rPr>
        <w:t xml:space="preserve"> </w:t>
      </w:r>
      <w:r w:rsidRPr="4C1D1D87" w:rsidR="00C920AD">
        <w:rPr>
          <w:rFonts w:ascii="Aptos Display" w:hAnsi="Aptos Display" w:eastAsia="" w:cs="" w:asciiTheme="majorAscii" w:hAnsiTheme="majorAscii" w:eastAsiaTheme="majorEastAsia" w:cstheme="majorBidi"/>
          <w:lang w:val="en-CA"/>
        </w:rPr>
        <w:t xml:space="preserve">and </w:t>
      </w:r>
      <w:r w:rsidRPr="4C1D1D87" w:rsidR="003328FD">
        <w:rPr>
          <w:rFonts w:ascii="Aptos Display" w:hAnsi="Aptos Display" w:eastAsia="" w:cs="" w:asciiTheme="majorAscii" w:hAnsiTheme="majorAscii" w:eastAsiaTheme="majorEastAsia" w:cstheme="majorBidi"/>
          <w:lang w:val="en-CA"/>
        </w:rPr>
        <w:t>destinations</w:t>
      </w:r>
      <w:r w:rsidRPr="4C1D1D87" w:rsidR="00C920AD">
        <w:rPr>
          <w:rFonts w:ascii="Aptos Display" w:hAnsi="Aptos Display" w:eastAsia="" w:cs="" w:asciiTheme="majorAscii" w:hAnsiTheme="majorAscii" w:eastAsiaTheme="majorEastAsia" w:cstheme="majorBidi"/>
          <w:lang w:val="en-CA"/>
        </w:rPr>
        <w:t xml:space="preserve"> </w:t>
      </w:r>
      <w:r w:rsidRPr="4C1D1D87" w:rsidR="00C03803">
        <w:rPr>
          <w:rFonts w:ascii="Aptos Display" w:hAnsi="Aptos Display" w:eastAsia="" w:cs="" w:asciiTheme="majorAscii" w:hAnsiTheme="majorAscii" w:eastAsiaTheme="majorEastAsia" w:cstheme="majorBidi"/>
          <w:lang w:val="en-CA"/>
        </w:rPr>
        <w:t>f</w:t>
      </w:r>
      <w:r w:rsidRPr="4C1D1D87" w:rsidR="00C03803">
        <w:rPr>
          <w:rFonts w:ascii="Aptos Display" w:hAnsi="Aptos Display" w:eastAsia="" w:cs="" w:asciiTheme="majorAscii" w:hAnsiTheme="majorAscii" w:eastAsiaTheme="majorEastAsia" w:cstheme="majorBidi"/>
          <w:lang w:val="en-CA"/>
        </w:rPr>
        <w:t xml:space="preserve">or visitors </w:t>
      </w:r>
      <w:r w:rsidRPr="4C1D1D87" w:rsidR="00C03803">
        <w:rPr>
          <w:rFonts w:ascii="Aptos Display" w:hAnsi="Aptos Display" w:eastAsia="" w:cs="" w:asciiTheme="majorAscii" w:hAnsiTheme="majorAscii" w:eastAsiaTheme="majorEastAsia" w:cstheme="majorBidi"/>
          <w:lang w:val="en-CA"/>
        </w:rPr>
        <w:t>to discover</w:t>
      </w:r>
      <w:r w:rsidRPr="4C1D1D87" w:rsidR="00C920AD">
        <w:rPr>
          <w:rFonts w:ascii="Aptos Display" w:hAnsi="Aptos Display" w:eastAsia="" w:cs="" w:asciiTheme="majorAscii" w:hAnsiTheme="majorAscii" w:eastAsiaTheme="majorEastAsia" w:cstheme="majorBidi"/>
          <w:lang w:val="en-CA"/>
        </w:rPr>
        <w:t xml:space="preserve">, </w:t>
      </w:r>
      <w:r w:rsidRPr="4C1D1D87" w:rsidR="003328FD">
        <w:rPr>
          <w:rFonts w:ascii="Aptos Display" w:hAnsi="Aptos Display" w:eastAsia="" w:cs="" w:asciiTheme="majorAscii" w:hAnsiTheme="majorAscii" w:eastAsiaTheme="majorEastAsia" w:cstheme="majorBidi"/>
          <w:lang w:val="en-CA"/>
        </w:rPr>
        <w:t>not to mention</w:t>
      </w:r>
      <w:r w:rsidRPr="4C1D1D87" w:rsidR="00C920AD">
        <w:rPr>
          <w:rFonts w:ascii="Aptos Display" w:hAnsi="Aptos Display" w:eastAsia="" w:cs="" w:asciiTheme="majorAscii" w:hAnsiTheme="majorAscii" w:eastAsiaTheme="majorEastAsia" w:cstheme="majorBidi"/>
          <w:lang w:val="en-CA"/>
        </w:rPr>
        <w:t xml:space="preserve"> the warm </w:t>
      </w:r>
      <w:r w:rsidRPr="4C1D1D87" w:rsidR="00C03803">
        <w:rPr>
          <w:rFonts w:ascii="Aptos Display" w:hAnsi="Aptos Display" w:eastAsia="" w:cs="" w:asciiTheme="majorAscii" w:hAnsiTheme="majorAscii" w:eastAsiaTheme="majorEastAsia" w:cstheme="majorBidi"/>
          <w:lang w:val="en-CA"/>
        </w:rPr>
        <w:t xml:space="preserve">hospitality </w:t>
      </w:r>
      <w:r w:rsidRPr="4C1D1D87" w:rsidR="00C920AD">
        <w:rPr>
          <w:rFonts w:ascii="Aptos Display" w:hAnsi="Aptos Display" w:eastAsia="" w:cs="" w:asciiTheme="majorAscii" w:hAnsiTheme="majorAscii" w:eastAsiaTheme="majorEastAsia" w:cstheme="majorBidi"/>
          <w:lang w:val="en-CA"/>
        </w:rPr>
        <w:t xml:space="preserve">that is </w:t>
      </w:r>
      <w:r w:rsidRPr="4C1D1D87" w:rsidR="003328FD">
        <w:rPr>
          <w:rFonts w:ascii="Aptos Display" w:hAnsi="Aptos Display" w:eastAsia="" w:cs="" w:asciiTheme="majorAscii" w:hAnsiTheme="majorAscii" w:eastAsiaTheme="majorEastAsia" w:cstheme="majorBidi"/>
          <w:lang w:val="en-CA"/>
        </w:rPr>
        <w:t xml:space="preserve">so </w:t>
      </w:r>
      <w:r w:rsidRPr="4C1D1D87" w:rsidR="00C920AD">
        <w:rPr>
          <w:rFonts w:ascii="Aptos Display" w:hAnsi="Aptos Display" w:eastAsia="" w:cs="" w:asciiTheme="majorAscii" w:hAnsiTheme="majorAscii" w:eastAsiaTheme="majorEastAsia" w:cstheme="majorBidi"/>
          <w:lang w:val="en-CA"/>
        </w:rPr>
        <w:t xml:space="preserve">characteristic of the region. </w:t>
      </w:r>
      <w:r w:rsidRPr="4C1D1D87" w:rsidR="00C576E4">
        <w:rPr>
          <w:rFonts w:ascii="Aptos Display" w:hAnsi="Aptos Display" w:eastAsia="" w:cs="" w:asciiTheme="majorAscii" w:hAnsiTheme="majorAscii" w:eastAsiaTheme="majorEastAsia" w:cstheme="majorBidi"/>
          <w:lang w:val="en-CA"/>
        </w:rPr>
        <w:t xml:space="preserve">Given those </w:t>
      </w:r>
      <w:r w:rsidRPr="4C1D1D87" w:rsidR="00CB3AA8">
        <w:rPr>
          <w:rFonts w:ascii="Aptos Display" w:hAnsi="Aptos Display" w:eastAsia="" w:cs="" w:asciiTheme="majorAscii" w:hAnsiTheme="majorAscii" w:eastAsiaTheme="majorEastAsia" w:cstheme="majorBidi"/>
          <w:lang w:val="en-CA"/>
        </w:rPr>
        <w:t>enhancements</w:t>
      </w:r>
      <w:r w:rsidRPr="4C1D1D87" w:rsidR="00807882">
        <w:rPr>
          <w:rFonts w:ascii="Aptos Display" w:hAnsi="Aptos Display" w:eastAsia="" w:cs="" w:asciiTheme="majorAscii" w:hAnsiTheme="majorAscii" w:eastAsiaTheme="majorEastAsia" w:cstheme="majorBidi"/>
          <w:lang w:val="en-CA"/>
        </w:rPr>
        <w:t xml:space="preserve">, </w:t>
      </w:r>
      <w:r w:rsidRPr="4C1D1D87" w:rsidR="00C67F18">
        <w:rPr>
          <w:rFonts w:ascii="Aptos Display" w:hAnsi="Aptos Display" w:eastAsia="" w:cs="" w:asciiTheme="majorAscii" w:hAnsiTheme="majorAscii" w:eastAsiaTheme="majorEastAsia" w:cstheme="majorBidi"/>
          <w:lang w:val="en-CA"/>
        </w:rPr>
        <w:t xml:space="preserve">local </w:t>
      </w:r>
      <w:r w:rsidRPr="4C1D1D87" w:rsidR="00807882">
        <w:rPr>
          <w:rFonts w:ascii="Aptos Display" w:hAnsi="Aptos Display" w:eastAsia="" w:cs="" w:asciiTheme="majorAscii" w:hAnsiTheme="majorAscii" w:eastAsiaTheme="majorEastAsia" w:cstheme="majorBidi"/>
          <w:lang w:val="en-CA"/>
        </w:rPr>
        <w:t>tourism enterprises</w:t>
      </w:r>
      <w:r w:rsidRPr="4C1D1D87" w:rsidR="00CB3AA8">
        <w:rPr>
          <w:rFonts w:ascii="Aptos Display" w:hAnsi="Aptos Display" w:eastAsia="" w:cs="" w:asciiTheme="majorAscii" w:hAnsiTheme="majorAscii" w:eastAsiaTheme="majorEastAsia" w:cstheme="majorBidi"/>
          <w:lang w:val="en-CA"/>
        </w:rPr>
        <w:t xml:space="preserve"> </w:t>
      </w:r>
      <w:r w:rsidRPr="4C1D1D87" w:rsidR="00CB3AA8">
        <w:rPr>
          <w:rFonts w:ascii="Aptos Display" w:hAnsi="Aptos Display" w:eastAsia="" w:cs="" w:asciiTheme="majorAscii" w:hAnsiTheme="majorAscii" w:eastAsiaTheme="majorEastAsia" w:cstheme="majorBidi"/>
          <w:lang w:val="en-CA"/>
        </w:rPr>
        <w:t xml:space="preserve">are confident that </w:t>
      </w:r>
      <w:r w:rsidRPr="4C1D1D87" w:rsidR="00EE4104">
        <w:rPr>
          <w:rFonts w:ascii="Aptos Display" w:hAnsi="Aptos Display" w:eastAsia="" w:cs="" w:asciiTheme="majorAscii" w:hAnsiTheme="majorAscii" w:eastAsiaTheme="majorEastAsia" w:cstheme="majorBidi"/>
          <w:lang w:val="en-CA"/>
        </w:rPr>
        <w:t>this</w:t>
      </w:r>
      <w:r w:rsidRPr="4C1D1D87" w:rsidR="00F16AD9">
        <w:rPr>
          <w:rFonts w:ascii="Aptos Display" w:hAnsi="Aptos Display" w:eastAsia="" w:cs="" w:asciiTheme="majorAscii" w:hAnsiTheme="majorAscii" w:eastAsiaTheme="majorEastAsia" w:cstheme="majorBidi"/>
          <w:lang w:val="en-CA"/>
        </w:rPr>
        <w:t xml:space="preserve"> </w:t>
      </w:r>
      <w:r w:rsidRPr="4C1D1D87" w:rsidR="00807882">
        <w:rPr>
          <w:rFonts w:ascii="Aptos Display" w:hAnsi="Aptos Display" w:eastAsia="" w:cs="" w:asciiTheme="majorAscii" w:hAnsiTheme="majorAscii" w:eastAsiaTheme="majorEastAsia" w:cstheme="majorBidi"/>
          <w:lang w:val="en-CA"/>
        </w:rPr>
        <w:t>summer</w:t>
      </w:r>
      <w:r w:rsidRPr="4C1D1D87" w:rsidR="00CB3AA8">
        <w:rPr>
          <w:rFonts w:ascii="Aptos Display" w:hAnsi="Aptos Display" w:eastAsia="" w:cs="" w:asciiTheme="majorAscii" w:hAnsiTheme="majorAscii" w:eastAsiaTheme="majorEastAsia" w:cstheme="majorBidi"/>
          <w:lang w:val="en-CA"/>
        </w:rPr>
        <w:t xml:space="preserve"> will be better</w:t>
      </w:r>
      <w:r w:rsidRPr="4C1D1D87" w:rsidR="00CB3AA8">
        <w:rPr>
          <w:rFonts w:ascii="Aptos Display" w:hAnsi="Aptos Display" w:eastAsia="" w:cs="" w:asciiTheme="majorAscii" w:hAnsiTheme="majorAscii" w:eastAsiaTheme="majorEastAsia" w:cstheme="majorBidi"/>
          <w:lang w:val="en-CA"/>
        </w:rPr>
        <w:t xml:space="preserve"> than ever</w:t>
      </w:r>
      <w:r w:rsidRPr="4C1D1D87" w:rsidR="00807882">
        <w:rPr>
          <w:rFonts w:ascii="Aptos Display" w:hAnsi="Aptos Display" w:eastAsia="" w:cs="" w:asciiTheme="majorAscii" w:hAnsiTheme="majorAscii" w:eastAsiaTheme="majorEastAsia" w:cstheme="majorBidi"/>
          <w:lang w:val="en-CA"/>
        </w:rPr>
        <w:t xml:space="preserve"> – a claim backed up a recent TCE survey in which more than </w:t>
      </w:r>
      <w:r w:rsidRPr="4C1D1D87" w:rsidR="00807882">
        <w:rPr>
          <w:rFonts w:ascii="Aptos Display" w:hAnsi="Aptos Display" w:eastAsia="" w:cs="" w:asciiTheme="majorAscii" w:hAnsiTheme="majorAscii" w:eastAsiaTheme="majorEastAsia" w:cstheme="majorBidi"/>
          <w:b w:val="1"/>
          <w:bCs w:val="1"/>
          <w:lang w:val="en-CA"/>
        </w:rPr>
        <w:t xml:space="preserve">85% of respondents said that they were </w:t>
      </w:r>
      <w:r w:rsidRPr="4C1D1D87" w:rsidR="00DB3439">
        <w:rPr>
          <w:rFonts w:ascii="Aptos Display" w:hAnsi="Aptos Display" w:eastAsia="" w:cs="" w:asciiTheme="majorAscii" w:hAnsiTheme="majorAscii" w:eastAsiaTheme="majorEastAsia" w:cstheme="majorBidi"/>
          <w:b w:val="1"/>
          <w:bCs w:val="1"/>
          <w:lang w:val="en-CA"/>
        </w:rPr>
        <w:t>optimistic</w:t>
      </w:r>
      <w:r w:rsidRPr="4C1D1D87" w:rsidR="00807882">
        <w:rPr>
          <w:rFonts w:ascii="Aptos Display" w:hAnsi="Aptos Display" w:eastAsia="" w:cs="" w:asciiTheme="majorAscii" w:hAnsiTheme="majorAscii" w:eastAsiaTheme="majorEastAsia" w:cstheme="majorBidi"/>
          <w:lang w:val="en-CA"/>
        </w:rPr>
        <w:t xml:space="preserve"> about the coming </w:t>
      </w:r>
      <w:r w:rsidRPr="4C1D1D87" w:rsidR="00F16AD9">
        <w:rPr>
          <w:rFonts w:ascii="Aptos Display" w:hAnsi="Aptos Display" w:eastAsia="" w:cs="" w:asciiTheme="majorAscii" w:hAnsiTheme="majorAscii" w:eastAsiaTheme="majorEastAsia" w:cstheme="majorBidi"/>
          <w:lang w:val="en-CA"/>
        </w:rPr>
        <w:t xml:space="preserve">2026 </w:t>
      </w:r>
      <w:r w:rsidRPr="4C1D1D87" w:rsidR="00807882">
        <w:rPr>
          <w:rFonts w:ascii="Aptos Display" w:hAnsi="Aptos Display" w:eastAsia="" w:cs="" w:asciiTheme="majorAscii" w:hAnsiTheme="majorAscii" w:eastAsiaTheme="majorEastAsia" w:cstheme="majorBidi"/>
          <w:lang w:val="en-CA"/>
        </w:rPr>
        <w:t xml:space="preserve">season. </w:t>
      </w:r>
    </w:p>
    <w:p w:rsidRPr="006B737F" w:rsidR="006B737F" w:rsidP="4C1D1D87" w:rsidRDefault="00EE4104" w14:paraId="4E1C0E95" w14:textId="60791508">
      <w:pPr>
        <w:spacing w:before="240" w:after="240"/>
        <w:jc w:val="both"/>
        <w:rPr>
          <w:rFonts w:ascii="Aptos Display" w:hAnsi="Aptos Display" w:eastAsia="Aptos Display" w:cs="Aptos Display"/>
          <w:lang w:val="en-CA"/>
        </w:rPr>
      </w:pPr>
      <w:r w:rsidRPr="4C1D1D87" w:rsidR="6F13B096">
        <w:rPr>
          <w:rFonts w:ascii="Aptos Display" w:hAnsi="Aptos Display" w:eastAsia="Aptos Display" w:cs="Aptos Display"/>
          <w:lang w:val="en-CA"/>
        </w:rPr>
        <w:t>At a time when travelers are looking to slow down, unwind, and enjoy more authentic experiences, the Eastern Townships are particularly well-suited to meeting visitors’ new expectations.</w:t>
      </w:r>
      <w:r w:rsidRPr="4C1D1D87" w:rsidR="006B737F">
        <w:rPr>
          <w:rFonts w:ascii="Aptos Display" w:hAnsi="Aptos Display" w:eastAsia="Aptos Display" w:cs="Aptos Display"/>
          <w:lang w:val="en-CA"/>
        </w:rPr>
        <w:t xml:space="preserve"> </w:t>
      </w:r>
      <w:r w:rsidRPr="4C1D1D87" w:rsidR="006B737F">
        <w:rPr>
          <w:rFonts w:ascii="Aptos Display" w:hAnsi="Aptos Display" w:eastAsia="Aptos Display" w:cs="Aptos Display"/>
          <w:lang w:val="en-CA"/>
        </w:rPr>
        <w:t xml:space="preserve">The unstable geopolitical climate, rising travel costs and </w:t>
      </w:r>
      <w:r w:rsidRPr="4C1D1D87" w:rsidR="006B737F">
        <w:rPr>
          <w:rFonts w:ascii="Aptos Display" w:hAnsi="Aptos Display" w:eastAsia="Aptos Display" w:cs="Aptos Display"/>
          <w:lang w:val="en-CA"/>
        </w:rPr>
        <w:t xml:space="preserve">a </w:t>
      </w:r>
      <w:r w:rsidRPr="4C1D1D87" w:rsidR="006B737F">
        <w:rPr>
          <w:rFonts w:ascii="Aptos Display" w:hAnsi="Aptos Display" w:eastAsia="Aptos Display" w:cs="Aptos Display"/>
          <w:lang w:val="en-CA"/>
        </w:rPr>
        <w:t>growing interest in</w:t>
      </w:r>
      <w:r w:rsidRPr="4C1D1D87" w:rsidR="006B737F">
        <w:rPr>
          <w:rFonts w:ascii="Aptos Display" w:hAnsi="Aptos Display" w:eastAsia="Aptos Display" w:cs="Aptos Display"/>
          <w:lang w:val="en-CA"/>
        </w:rPr>
        <w:t xml:space="preserve"> domestic tourism have reshaped consumer demand, resulting in travellers seeking </w:t>
      </w:r>
      <w:r w:rsidRPr="4C1D1D87" w:rsidR="006B737F">
        <w:rPr>
          <w:rFonts w:ascii="Aptos Display" w:hAnsi="Aptos Display" w:eastAsia="Aptos Display" w:cs="Aptos Display"/>
          <w:b w:val="1"/>
          <w:bCs w:val="1"/>
          <w:lang w:val="en-CA"/>
        </w:rPr>
        <w:t>destinations that are within</w:t>
      </w:r>
      <w:r w:rsidRPr="4C1D1D87" w:rsidR="006B737F">
        <w:rPr>
          <w:rFonts w:ascii="Aptos Display" w:hAnsi="Aptos Display" w:eastAsia="Aptos Display" w:cs="Aptos Display"/>
          <w:lang w:val="en-CA"/>
        </w:rPr>
        <w:t xml:space="preserve"> </w:t>
      </w:r>
      <w:r w:rsidRPr="4C1D1D87" w:rsidR="006B737F">
        <w:rPr>
          <w:rFonts w:ascii="Aptos Display" w:hAnsi="Aptos Display" w:eastAsia="Aptos Display" w:cs="Aptos Display"/>
          <w:b w:val="1"/>
          <w:bCs w:val="1"/>
          <w:lang w:val="en-CA"/>
        </w:rPr>
        <w:t>driving distance</w:t>
      </w:r>
      <w:r w:rsidRPr="4C1D1D87" w:rsidR="006B737F">
        <w:rPr>
          <w:rFonts w:ascii="Aptos Display" w:hAnsi="Aptos Display" w:eastAsia="Aptos Display" w:cs="Aptos Display"/>
          <w:lang w:val="en-CA"/>
        </w:rPr>
        <w:t xml:space="preserve"> – the Eastern Townships being an example</w:t>
      </w:r>
      <w:r w:rsidRPr="4C1D1D87" w:rsidR="00135AB1">
        <w:rPr>
          <w:rFonts w:ascii="Aptos Display" w:hAnsi="Aptos Display" w:eastAsia="Aptos Display" w:cs="Aptos Display"/>
          <w:lang w:val="en-CA"/>
        </w:rPr>
        <w:t>.</w:t>
      </w:r>
    </w:p>
    <w:p w:rsidRPr="008A2626" w:rsidR="008A2626" w:rsidP="4C1D1D87" w:rsidRDefault="00E32B1E" w14:paraId="518C4B3F" w14:textId="2D2FC017">
      <w:pPr>
        <w:spacing w:before="240" w:after="240" w:line="276" w:lineRule="auto"/>
        <w:jc w:val="both"/>
        <w:rPr>
          <w:lang w:val="en-CA"/>
        </w:rPr>
      </w:pPr>
      <w:r w:rsidRPr="4C1D1D87" w:rsidR="7EE8F52A">
        <w:rPr>
          <w:lang w:val="en-CA"/>
        </w:rPr>
        <w:t xml:space="preserve">The region offers a rich and diverse range of tourist attractions, where visitors can explore a wine route, cycle between villages, attend a festival, enjoy a rustic meal, or spend a few days in nature. Outdoor activities, cycling, culinary experiences, culture, unique accommodations, welcoming villages, and relaxing getaways all come together near the major cities of Quebec, Ontario, and the northeastern United States. </w:t>
      </w:r>
    </w:p>
    <w:p w:rsidRPr="008A2626" w:rsidR="008A2626" w:rsidP="4C1D1D87" w:rsidRDefault="00E32B1E" w14:paraId="3E4E8FA0" w14:textId="071161B2">
      <w:pPr>
        <w:pStyle w:val="Normal"/>
        <w:spacing w:before="240" w:after="240" w:line="276" w:lineRule="auto"/>
        <w:jc w:val="both"/>
        <w:rPr>
          <w:rFonts w:ascii="Aptos Display" w:hAnsi="Aptos Display" w:eastAsia="" w:cs="" w:asciiTheme="majorAscii" w:hAnsiTheme="majorAscii" w:eastAsiaTheme="majorEastAsia" w:cstheme="majorBidi"/>
          <w:lang w:val="en-CA"/>
        </w:rPr>
      </w:pPr>
      <w:r w:rsidRPr="4C1D1D87" w:rsidR="7EE8F52A">
        <w:rPr>
          <w:lang w:val="en-CA"/>
        </w:rPr>
        <w:t xml:space="preserve"> </w:t>
      </w:r>
      <w:r w:rsidRPr="4C1D1D87" w:rsidR="00E32B1E">
        <w:rPr>
          <w:rFonts w:ascii="Aptos Display" w:hAnsi="Aptos Display" w:eastAsia="" w:cs="" w:asciiTheme="majorAscii" w:hAnsiTheme="majorAscii" w:eastAsiaTheme="majorEastAsia" w:cstheme="majorBidi"/>
          <w:lang w:val="en-CA"/>
        </w:rPr>
        <w:t>“The Eas</w:t>
      </w:r>
      <w:r w:rsidRPr="4C1D1D87" w:rsidR="00B32ABC">
        <w:rPr>
          <w:rFonts w:ascii="Aptos Display" w:hAnsi="Aptos Display" w:eastAsia="" w:cs="" w:asciiTheme="majorAscii" w:hAnsiTheme="majorAscii" w:eastAsiaTheme="majorEastAsia" w:cstheme="majorBidi"/>
          <w:lang w:val="en-CA"/>
        </w:rPr>
        <w:t xml:space="preserve">tern Townships </w:t>
      </w:r>
      <w:r w:rsidRPr="4C1D1D87" w:rsidR="009D4ECE">
        <w:rPr>
          <w:rFonts w:ascii="Aptos Display" w:hAnsi="Aptos Display" w:eastAsia="" w:cs="" w:asciiTheme="majorAscii" w:hAnsiTheme="majorAscii" w:eastAsiaTheme="majorEastAsia" w:cstheme="majorBidi"/>
          <w:lang w:val="en-CA"/>
        </w:rPr>
        <w:t>is</w:t>
      </w:r>
      <w:r w:rsidRPr="4C1D1D87" w:rsidR="00B32ABC">
        <w:rPr>
          <w:rFonts w:ascii="Aptos Display" w:hAnsi="Aptos Display" w:eastAsia="" w:cs="" w:asciiTheme="majorAscii" w:hAnsiTheme="majorAscii" w:eastAsiaTheme="majorEastAsia" w:cstheme="majorBidi"/>
          <w:lang w:val="en-CA"/>
        </w:rPr>
        <w:t xml:space="preserve"> looking forward to a great summer,” says </w:t>
      </w:r>
      <w:r w:rsidRPr="4C1D1D87" w:rsidR="00B32ABC">
        <w:rPr>
          <w:rFonts w:ascii="Aptos Display" w:hAnsi="Aptos Display" w:eastAsia="" w:cs="" w:asciiTheme="majorAscii" w:hAnsiTheme="majorAscii" w:eastAsiaTheme="majorEastAsia" w:cstheme="majorBidi"/>
          <w:lang w:val="en-CA"/>
        </w:rPr>
        <w:t xml:space="preserve">Isabelle </w:t>
      </w:r>
      <w:r w:rsidRPr="4C1D1D87" w:rsidR="00B32ABC">
        <w:rPr>
          <w:rFonts w:ascii="Aptos Display" w:hAnsi="Aptos Display" w:eastAsia="" w:cs="" w:asciiTheme="majorAscii" w:hAnsiTheme="majorAscii" w:eastAsiaTheme="majorEastAsia" w:cstheme="majorBidi"/>
          <w:lang w:val="en-CA"/>
        </w:rPr>
        <w:t>Charlebois</w:t>
      </w:r>
      <w:r w:rsidRPr="4C1D1D87" w:rsidR="00B32ABC">
        <w:rPr>
          <w:rFonts w:ascii="Aptos Display" w:hAnsi="Aptos Display" w:eastAsia="" w:cs="" w:asciiTheme="majorAscii" w:hAnsiTheme="majorAscii" w:eastAsiaTheme="majorEastAsia" w:cstheme="majorBidi"/>
          <w:lang w:val="en-CA"/>
        </w:rPr>
        <w:t xml:space="preserve">, </w:t>
      </w:r>
      <w:r w:rsidRPr="4C1D1D87" w:rsidR="00B32ABC">
        <w:rPr>
          <w:rFonts w:ascii="Aptos Display" w:hAnsi="Aptos Display" w:eastAsia="" w:cs="" w:asciiTheme="majorAscii" w:hAnsiTheme="majorAscii" w:eastAsiaTheme="majorEastAsia" w:cstheme="majorBidi"/>
          <w:lang w:val="en-CA"/>
        </w:rPr>
        <w:t>General Manager</w:t>
      </w:r>
      <w:r w:rsidRPr="4C1D1D87" w:rsidR="00B32ABC">
        <w:rPr>
          <w:rFonts w:ascii="Aptos Display" w:hAnsi="Aptos Display" w:eastAsia="" w:cs="" w:asciiTheme="majorAscii" w:hAnsiTheme="majorAscii" w:eastAsiaTheme="majorEastAsia" w:cstheme="majorBidi"/>
          <w:lang w:val="en-CA"/>
        </w:rPr>
        <w:t xml:space="preserve"> of </w:t>
      </w:r>
      <w:r w:rsidRPr="4C1D1D87" w:rsidR="00B32ABC">
        <w:rPr>
          <w:rFonts w:ascii="Aptos Display" w:hAnsi="Aptos Display" w:eastAsia="" w:cs="" w:asciiTheme="majorAscii" w:hAnsiTheme="majorAscii" w:eastAsiaTheme="majorEastAsia" w:cstheme="majorBidi"/>
          <w:lang w:val="en-CA"/>
        </w:rPr>
        <w:t>Tourisme</w:t>
      </w:r>
      <w:r w:rsidRPr="4C1D1D87" w:rsidR="00B32ABC">
        <w:rPr>
          <w:rFonts w:ascii="Aptos Display" w:hAnsi="Aptos Display" w:eastAsia="" w:cs="" w:asciiTheme="majorAscii" w:hAnsiTheme="majorAscii" w:eastAsiaTheme="majorEastAsia" w:cstheme="majorBidi"/>
          <w:lang w:val="en-CA"/>
        </w:rPr>
        <w:t xml:space="preserve"> Cantons-de-</w:t>
      </w:r>
      <w:r w:rsidRPr="4C1D1D87" w:rsidR="00B32ABC">
        <w:rPr>
          <w:rFonts w:ascii="Aptos Display" w:hAnsi="Aptos Display" w:eastAsia="" w:cs="" w:asciiTheme="majorAscii" w:hAnsiTheme="majorAscii" w:eastAsiaTheme="majorEastAsia" w:cstheme="majorBidi"/>
          <w:lang w:val="en-CA"/>
        </w:rPr>
        <w:t>l’Est</w:t>
      </w:r>
      <w:r w:rsidRPr="4C1D1D87" w:rsidR="00B32ABC">
        <w:rPr>
          <w:rFonts w:ascii="Aptos Display" w:hAnsi="Aptos Display" w:eastAsia="" w:cs="" w:asciiTheme="majorAscii" w:hAnsiTheme="majorAscii" w:eastAsiaTheme="majorEastAsia" w:cstheme="majorBidi"/>
          <w:lang w:val="en-CA"/>
        </w:rPr>
        <w:t>.</w:t>
      </w:r>
      <w:r w:rsidRPr="4C1D1D87" w:rsidR="00B32ABC">
        <w:rPr>
          <w:rFonts w:ascii="Aptos Display" w:hAnsi="Aptos Display" w:eastAsia="" w:cs="" w:asciiTheme="majorAscii" w:hAnsiTheme="majorAscii" w:eastAsiaTheme="majorEastAsia" w:cstheme="majorBidi"/>
          <w:lang w:val="en-CA"/>
        </w:rPr>
        <w:t xml:space="preserve"> “Our local businesses are offering a diverse choice of attractions</w:t>
      </w:r>
      <w:r w:rsidRPr="4C1D1D87" w:rsidR="00943BD4">
        <w:rPr>
          <w:rFonts w:ascii="Aptos Display" w:hAnsi="Aptos Display" w:eastAsia="" w:cs="" w:asciiTheme="majorAscii" w:hAnsiTheme="majorAscii" w:eastAsiaTheme="majorEastAsia" w:cstheme="majorBidi"/>
          <w:lang w:val="en-CA"/>
        </w:rPr>
        <w:t xml:space="preserve"> </w:t>
      </w:r>
      <w:r w:rsidRPr="4C1D1D87" w:rsidR="00B32ABC">
        <w:rPr>
          <w:rFonts w:ascii="Aptos Display" w:hAnsi="Aptos Display" w:eastAsia="" w:cs="" w:asciiTheme="majorAscii" w:hAnsiTheme="majorAscii" w:eastAsiaTheme="majorEastAsia" w:cstheme="majorBidi"/>
          <w:lang w:val="en-CA"/>
        </w:rPr>
        <w:t xml:space="preserve">geared to travellers looking for getaways that are </w:t>
      </w:r>
      <w:r w:rsidRPr="4C1D1D87" w:rsidR="009D4ECE">
        <w:rPr>
          <w:rFonts w:ascii="Aptos Display" w:hAnsi="Aptos Display" w:eastAsia="" w:cs="" w:asciiTheme="majorAscii" w:hAnsiTheme="majorAscii" w:eastAsiaTheme="majorEastAsia" w:cstheme="majorBidi"/>
          <w:lang w:val="en-CA"/>
        </w:rPr>
        <w:t xml:space="preserve">not only </w:t>
      </w:r>
      <w:r w:rsidRPr="4C1D1D87" w:rsidR="00B32ABC">
        <w:rPr>
          <w:rFonts w:ascii="Aptos Display" w:hAnsi="Aptos Display" w:eastAsia="" w:cs="" w:asciiTheme="majorAscii" w:hAnsiTheme="majorAscii" w:eastAsiaTheme="majorEastAsia" w:cstheme="majorBidi"/>
          <w:lang w:val="en-CA"/>
        </w:rPr>
        <w:t>close at hand</w:t>
      </w:r>
      <w:r w:rsidRPr="4C1D1D87" w:rsidR="0069536D">
        <w:rPr>
          <w:rFonts w:ascii="Aptos Display" w:hAnsi="Aptos Display" w:eastAsia="" w:cs="" w:asciiTheme="majorAscii" w:hAnsiTheme="majorAscii" w:eastAsiaTheme="majorEastAsia" w:cstheme="majorBidi"/>
          <w:lang w:val="en-CA"/>
        </w:rPr>
        <w:t>,</w:t>
      </w:r>
      <w:r w:rsidRPr="4C1D1D87" w:rsidR="00B32ABC">
        <w:rPr>
          <w:rFonts w:ascii="Aptos Display" w:hAnsi="Aptos Display" w:eastAsia="" w:cs="" w:asciiTheme="majorAscii" w:hAnsiTheme="majorAscii" w:eastAsiaTheme="majorEastAsia" w:cstheme="majorBidi"/>
          <w:lang w:val="en-CA"/>
        </w:rPr>
        <w:t xml:space="preserve"> </w:t>
      </w:r>
      <w:r w:rsidRPr="4C1D1D87" w:rsidR="009D4ECE">
        <w:rPr>
          <w:rFonts w:ascii="Aptos Display" w:hAnsi="Aptos Display" w:eastAsia="" w:cs="" w:asciiTheme="majorAscii" w:hAnsiTheme="majorAscii" w:eastAsiaTheme="majorEastAsia" w:cstheme="majorBidi"/>
          <w:lang w:val="en-CA"/>
        </w:rPr>
        <w:t xml:space="preserve">but </w:t>
      </w:r>
      <w:r w:rsidRPr="4C1D1D87" w:rsidR="00B32ABC">
        <w:rPr>
          <w:rFonts w:ascii="Aptos Display" w:hAnsi="Aptos Display" w:eastAsia="" w:cs="" w:asciiTheme="majorAscii" w:hAnsiTheme="majorAscii" w:eastAsiaTheme="majorEastAsia" w:cstheme="majorBidi"/>
          <w:lang w:val="en-CA"/>
        </w:rPr>
        <w:t>offer flexible options</w:t>
      </w:r>
      <w:r w:rsidRPr="4C1D1D87" w:rsidR="0069536D">
        <w:rPr>
          <w:rFonts w:ascii="Aptos Display" w:hAnsi="Aptos Display" w:eastAsia="" w:cs="" w:asciiTheme="majorAscii" w:hAnsiTheme="majorAscii" w:eastAsiaTheme="majorEastAsia" w:cstheme="majorBidi"/>
          <w:lang w:val="en-CA"/>
        </w:rPr>
        <w:t>,</w:t>
      </w:r>
      <w:r w:rsidRPr="4C1D1D87" w:rsidR="00B32ABC">
        <w:rPr>
          <w:rFonts w:ascii="Aptos Display" w:hAnsi="Aptos Display" w:eastAsia="" w:cs="" w:asciiTheme="majorAscii" w:hAnsiTheme="majorAscii" w:eastAsiaTheme="majorEastAsia" w:cstheme="majorBidi"/>
          <w:lang w:val="en-CA"/>
        </w:rPr>
        <w:t xml:space="preserve"> whether that be the great outdoors, cultural events, regional cuisine or opportunit</w:t>
      </w:r>
      <w:r w:rsidRPr="4C1D1D87" w:rsidR="009D4ECE">
        <w:rPr>
          <w:rFonts w:ascii="Aptos Display" w:hAnsi="Aptos Display" w:eastAsia="" w:cs="" w:asciiTheme="majorAscii" w:hAnsiTheme="majorAscii" w:eastAsiaTheme="majorEastAsia" w:cstheme="majorBidi"/>
          <w:lang w:val="en-CA"/>
        </w:rPr>
        <w:t>ies</w:t>
      </w:r>
      <w:r w:rsidRPr="4C1D1D87" w:rsidR="00B32ABC">
        <w:rPr>
          <w:rFonts w:ascii="Aptos Display" w:hAnsi="Aptos Display" w:eastAsia="" w:cs="" w:asciiTheme="majorAscii" w:hAnsiTheme="majorAscii" w:eastAsiaTheme="majorEastAsia" w:cstheme="majorBidi"/>
          <w:lang w:val="en-CA"/>
        </w:rPr>
        <w:t xml:space="preserve"> to relax.”</w:t>
      </w:r>
    </w:p>
    <w:p w:rsidR="3024F8A1" w:rsidP="4C1D1D87" w:rsidRDefault="3024F8A1" w14:paraId="4EB5AE60" w14:textId="54BE8712">
      <w:pPr>
        <w:pStyle w:val="Heading2"/>
        <w:rPr>
          <w:rFonts w:ascii="Aptos Display" w:hAnsi="Aptos Display" w:eastAsia="" w:cs="" w:asciiTheme="majorAscii" w:hAnsiTheme="majorAscii" w:eastAsiaTheme="majorEastAsia" w:cstheme="majorBidi"/>
          <w:b w:val="1"/>
          <w:bCs w:val="1"/>
          <w:lang w:val="en-CA"/>
        </w:rPr>
      </w:pPr>
      <w:r w:rsidRPr="4C1D1D87" w:rsidR="3024F8A1">
        <w:rPr>
          <w:b w:val="1"/>
          <w:bCs w:val="1"/>
          <w:lang w:val="en-CA"/>
        </w:rPr>
        <w:t xml:space="preserve">A </w:t>
      </w:r>
      <w:r w:rsidRPr="4C1D1D87" w:rsidR="4628E1B0">
        <w:rPr>
          <w:b w:val="1"/>
          <w:bCs w:val="1"/>
          <w:lang w:val="en-CA"/>
        </w:rPr>
        <w:t>c</w:t>
      </w:r>
      <w:r w:rsidRPr="4C1D1D87" w:rsidR="3024F8A1">
        <w:rPr>
          <w:b w:val="1"/>
          <w:bCs w:val="1"/>
          <w:lang w:val="en-CA"/>
        </w:rPr>
        <w:t xml:space="preserve">ulinary </w:t>
      </w:r>
      <w:r w:rsidRPr="4C1D1D87" w:rsidR="39D06270">
        <w:rPr>
          <w:b w:val="1"/>
          <w:bCs w:val="1"/>
          <w:lang w:val="en-CA"/>
        </w:rPr>
        <w:t>d</w:t>
      </w:r>
      <w:r w:rsidRPr="4C1D1D87" w:rsidR="3024F8A1">
        <w:rPr>
          <w:b w:val="1"/>
          <w:bCs w:val="1"/>
          <w:lang w:val="en-CA"/>
        </w:rPr>
        <w:t xml:space="preserve">estination </w:t>
      </w:r>
      <w:r w:rsidRPr="4C1D1D87" w:rsidR="15787CE9">
        <w:rPr>
          <w:b w:val="1"/>
          <w:bCs w:val="1"/>
          <w:lang w:val="en-CA"/>
        </w:rPr>
        <w:t>driven by</w:t>
      </w:r>
      <w:r w:rsidRPr="4C1D1D87" w:rsidR="3024F8A1">
        <w:rPr>
          <w:b w:val="1"/>
          <w:bCs w:val="1"/>
          <w:lang w:val="en-CA"/>
        </w:rPr>
        <w:t xml:space="preserve"> the </w:t>
      </w:r>
      <w:r w:rsidRPr="4C1D1D87" w:rsidR="2DEE20D0">
        <w:rPr>
          <w:b w:val="1"/>
          <w:bCs w:val="1"/>
          <w:lang w:val="en-CA"/>
        </w:rPr>
        <w:t>r</w:t>
      </w:r>
      <w:r w:rsidRPr="4C1D1D87" w:rsidR="3024F8A1">
        <w:rPr>
          <w:b w:val="1"/>
          <w:bCs w:val="1"/>
          <w:lang w:val="en-CA"/>
        </w:rPr>
        <w:t>egion</w:t>
      </w:r>
    </w:p>
    <w:p w:rsidR="73387905" w:rsidP="4C1D1D87" w:rsidRDefault="73387905" w14:paraId="1A4CFB45" w14:textId="213568C0">
      <w:pPr>
        <w:pStyle w:val="Normal"/>
        <w:jc w:val="both"/>
        <w:rPr>
          <w:lang w:val="en-CA"/>
        </w:rPr>
      </w:pPr>
      <w:r w:rsidRPr="4C1D1D87" w:rsidR="73387905">
        <w:rPr>
          <w:lang w:val="en-CA"/>
        </w:rPr>
        <w:t xml:space="preserve">Culinary experiences are playing an increasingly </w:t>
      </w:r>
      <w:r w:rsidRPr="4C1D1D87" w:rsidR="73387905">
        <w:rPr>
          <w:lang w:val="en-CA"/>
        </w:rPr>
        <w:t>important role</w:t>
      </w:r>
      <w:r w:rsidRPr="4C1D1D87" w:rsidR="73387905">
        <w:rPr>
          <w:lang w:val="en-CA"/>
        </w:rPr>
        <w:t xml:space="preserve"> in the tourist appeal of the Eastern Townships. It is in this spirit that </w:t>
      </w:r>
      <w:r w:rsidRPr="4C1D1D87" w:rsidR="73387905">
        <w:rPr>
          <w:lang w:val="en-CA"/>
        </w:rPr>
        <w:t>Tourisme</w:t>
      </w:r>
      <w:r w:rsidRPr="4C1D1D87" w:rsidR="73387905">
        <w:rPr>
          <w:lang w:val="en-CA"/>
        </w:rPr>
        <w:t xml:space="preserve"> Cantons-de-</w:t>
      </w:r>
      <w:r w:rsidRPr="4C1D1D87" w:rsidR="73387905">
        <w:rPr>
          <w:lang w:val="en-CA"/>
        </w:rPr>
        <w:t>l’Est</w:t>
      </w:r>
      <w:r w:rsidRPr="4C1D1D87" w:rsidR="73387905">
        <w:rPr>
          <w:lang w:val="en-CA"/>
        </w:rPr>
        <w:t xml:space="preserve"> chose to hold its summer launch at the </w:t>
      </w:r>
      <w:r w:rsidRPr="4C1D1D87" w:rsidR="6E0DFD8E">
        <w:rPr>
          <w:lang w:val="en-CA"/>
        </w:rPr>
        <w:t xml:space="preserve">Jardins </w:t>
      </w:r>
      <w:r w:rsidRPr="4C1D1D87" w:rsidR="73387905">
        <w:rPr>
          <w:lang w:val="en-CA"/>
        </w:rPr>
        <w:t xml:space="preserve">Bolton. </w:t>
      </w:r>
    </w:p>
    <w:p w:rsidR="73387905" w:rsidP="4C1D1D87" w:rsidRDefault="73387905" w14:paraId="0C20B211" w14:textId="7A7903BA">
      <w:pPr>
        <w:pStyle w:val="Normal"/>
        <w:jc w:val="both"/>
      </w:pPr>
      <w:r w:rsidRPr="4C1D1D87" w:rsidR="73387905">
        <w:rPr>
          <w:lang w:val="en-CA"/>
        </w:rPr>
        <w:t xml:space="preserve">Country-style dining, meetings with producers, gourmet tours, vineyards, microbreweries, cheese shops, and experiences rooted in the local terroir are gaining increasing popularity among both visitors and locals. </w:t>
      </w:r>
    </w:p>
    <w:p w:rsidR="38C19463" w:rsidP="4C1D1D87" w:rsidRDefault="38C19463" w14:paraId="2303DA7C" w14:textId="4FFC6514">
      <w:pPr>
        <w:pStyle w:val="Normal"/>
        <w:jc w:val="both"/>
        <w:rPr>
          <w:lang w:val="en-CA"/>
        </w:rPr>
      </w:pPr>
    </w:p>
    <w:p w:rsidR="73387905" w:rsidP="4C1D1D87" w:rsidRDefault="73387905" w14:paraId="00D19804" w14:textId="09A312C7">
      <w:pPr>
        <w:pStyle w:val="Normal"/>
        <w:jc w:val="both"/>
      </w:pPr>
      <w:r w:rsidRPr="4C1D1D87" w:rsidR="73387905">
        <w:rPr>
          <w:lang w:val="en-CA"/>
        </w:rPr>
        <w:t xml:space="preserve">The region boasts a vibrant culinary scene driven by passionate producers, talented chefs, and businesses that </w:t>
      </w:r>
      <w:r w:rsidRPr="4C1D1D87" w:rsidR="73387905">
        <w:rPr>
          <w:lang w:val="en-CA"/>
        </w:rPr>
        <w:t>showcase</w:t>
      </w:r>
      <w:r w:rsidRPr="4C1D1D87" w:rsidR="73387905">
        <w:rPr>
          <w:lang w:val="en-CA"/>
        </w:rPr>
        <w:t xml:space="preserve"> local products with creativity and authenticity. </w:t>
      </w:r>
    </w:p>
    <w:p w:rsidR="73387905" w:rsidP="4C1D1D87" w:rsidRDefault="73387905" w14:paraId="61BA3847" w14:textId="570A70E7">
      <w:pPr>
        <w:pStyle w:val="Normal"/>
        <w:jc w:val="both"/>
      </w:pPr>
      <w:r w:rsidRPr="4C1D1D87" w:rsidR="73387905">
        <w:rPr>
          <w:lang w:val="en-CA"/>
        </w:rPr>
        <w:t>This excellence has, in fact, been recognized in recent weeks. Several establishments and artisans in the Eastern Townships have distinguished themselves in the second edition of the Michelin Guide in Quebec, in the Canada’s 100 Best rankings, and at the Lauriers de la gastronomie québécoise awards.</w:t>
      </w:r>
    </w:p>
    <w:p w:rsidRPr="00A704C5" w:rsidR="08AB37C5" w:rsidP="4C1D1D87" w:rsidRDefault="00BD5D0F" w14:paraId="1DFB861C" w14:textId="5EAC58E9">
      <w:pPr>
        <w:pStyle w:val="Heading3"/>
        <w:jc w:val="both"/>
        <w:rPr>
          <w:b w:val="1"/>
          <w:bCs w:val="1"/>
          <w:lang w:val="en-CA"/>
        </w:rPr>
      </w:pPr>
      <w:r w:rsidRPr="4C1D1D87" w:rsidR="00BD5D0F">
        <w:rPr>
          <w:b w:val="1"/>
          <w:bCs w:val="1"/>
          <w:lang w:val="en-CA"/>
        </w:rPr>
        <w:t>Targeted marketing initiatives</w:t>
      </w:r>
    </w:p>
    <w:p w:rsidR="00BD5D0F" w:rsidP="4C1D1D87" w:rsidRDefault="00BD5D0F" w14:paraId="24B4219E" w14:textId="55898120">
      <w:pPr>
        <w:spacing w:before="240" w:after="240"/>
        <w:jc w:val="both"/>
        <w:rPr>
          <w:lang w:val="en-CA"/>
        </w:rPr>
      </w:pPr>
      <w:r w:rsidRPr="4C1D1D87" w:rsidR="00BD5D0F">
        <w:rPr>
          <w:lang w:val="en-CA"/>
        </w:rPr>
        <w:t xml:space="preserve">With a budget of close to </w:t>
      </w:r>
      <w:r w:rsidRPr="4C1D1D87" w:rsidR="00BD5D0F">
        <w:rPr>
          <w:b w:val="1"/>
          <w:bCs w:val="1"/>
          <w:lang w:val="en-CA"/>
        </w:rPr>
        <w:t>$820,00</w:t>
      </w:r>
      <w:r w:rsidRPr="4C1D1D87" w:rsidR="2AA98710">
        <w:rPr>
          <w:b w:val="1"/>
          <w:bCs w:val="1"/>
          <w:lang w:val="en-CA"/>
        </w:rPr>
        <w:t>0</w:t>
      </w:r>
      <w:r w:rsidRPr="4C1D1D87" w:rsidR="00BD5D0F">
        <w:rPr>
          <w:lang w:val="en-CA"/>
        </w:rPr>
        <w:t xml:space="preserve">, </w:t>
      </w:r>
      <w:r w:rsidRPr="4C1D1D87" w:rsidR="00BD5D0F">
        <w:rPr>
          <w:lang w:val="en-CA"/>
        </w:rPr>
        <w:t>Tourisme</w:t>
      </w:r>
      <w:r w:rsidRPr="4C1D1D87" w:rsidR="00BD5D0F">
        <w:rPr>
          <w:lang w:val="en-CA"/>
        </w:rPr>
        <w:t xml:space="preserve"> Cantons-de-</w:t>
      </w:r>
      <w:r w:rsidRPr="4C1D1D87" w:rsidR="00BD5D0F">
        <w:rPr>
          <w:lang w:val="en-CA"/>
        </w:rPr>
        <w:t>l’Est</w:t>
      </w:r>
      <w:r w:rsidRPr="4C1D1D87" w:rsidR="00BD5D0F">
        <w:rPr>
          <w:lang w:val="en-CA"/>
        </w:rPr>
        <w:t xml:space="preserve">, in partnership with its members and </w:t>
      </w:r>
      <w:r w:rsidRPr="4C1D1D87" w:rsidR="00094BF2">
        <w:rPr>
          <w:lang w:val="en-CA"/>
        </w:rPr>
        <w:t>regional</w:t>
      </w:r>
      <w:r w:rsidRPr="4C1D1D87" w:rsidR="00BD5D0F">
        <w:rPr>
          <w:lang w:val="en-CA"/>
        </w:rPr>
        <w:t xml:space="preserve"> communities, are continuing its marketing initiatives this summer, targeting visitors from </w:t>
      </w:r>
      <w:r w:rsidRPr="4C1D1D87" w:rsidR="00BD5D0F">
        <w:rPr>
          <w:b w:val="1"/>
          <w:bCs w:val="1"/>
          <w:lang w:val="en-CA"/>
        </w:rPr>
        <w:t>Quebec, Ontario</w:t>
      </w:r>
      <w:r w:rsidRPr="4C1D1D87" w:rsidR="00D43AA6">
        <w:rPr>
          <w:b w:val="1"/>
          <w:bCs w:val="1"/>
          <w:lang w:val="en-CA"/>
        </w:rPr>
        <w:t xml:space="preserve"> </w:t>
      </w:r>
      <w:r w:rsidRPr="4C1D1D87" w:rsidR="00BD5D0F">
        <w:rPr>
          <w:b w:val="1"/>
          <w:bCs w:val="1"/>
          <w:lang w:val="en-CA"/>
        </w:rPr>
        <w:t>and the United States</w:t>
      </w:r>
      <w:r w:rsidRPr="4C1D1D87" w:rsidR="00BD5D0F">
        <w:rPr>
          <w:lang w:val="en-CA"/>
        </w:rPr>
        <w:t>.</w:t>
      </w:r>
    </w:p>
    <w:p w:rsidR="00ED3E97" w:rsidP="4C1D1D87" w:rsidRDefault="00094392" w14:paraId="7CD18078" w14:textId="71F25116">
      <w:pPr>
        <w:spacing w:before="240" w:after="240"/>
        <w:jc w:val="both"/>
        <w:rPr>
          <w:rFonts w:ascii="Aptos Display" w:hAnsi="Aptos Display" w:eastAsia="" w:cs="" w:asciiTheme="majorAscii" w:hAnsiTheme="majorAscii" w:eastAsiaTheme="majorEastAsia" w:cstheme="majorBidi"/>
          <w:lang w:val="en-CA"/>
        </w:rPr>
      </w:pPr>
      <w:r w:rsidRPr="4C1D1D87" w:rsidR="00094392">
        <w:rPr>
          <w:rFonts w:ascii="Aptos Display" w:hAnsi="Aptos Display" w:eastAsia="" w:cs="" w:asciiTheme="majorAscii" w:hAnsiTheme="majorAscii" w:eastAsiaTheme="majorEastAsia" w:cstheme="majorBidi"/>
          <w:lang w:val="en-CA"/>
        </w:rPr>
        <w:t xml:space="preserve">TCE </w:t>
      </w:r>
      <w:r w:rsidRPr="4C1D1D87" w:rsidR="00FB5B65">
        <w:rPr>
          <w:rFonts w:ascii="Aptos Display" w:hAnsi="Aptos Display" w:eastAsia="" w:cs="" w:asciiTheme="majorAscii" w:hAnsiTheme="majorAscii" w:eastAsiaTheme="majorEastAsia" w:cstheme="majorBidi"/>
          <w:lang w:val="en-CA"/>
        </w:rPr>
        <w:t>is focusing</w:t>
      </w:r>
      <w:r w:rsidRPr="4C1D1D87" w:rsidR="00094392">
        <w:rPr>
          <w:rFonts w:ascii="Aptos Display" w:hAnsi="Aptos Display" w:eastAsia="" w:cs="" w:asciiTheme="majorAscii" w:hAnsiTheme="majorAscii" w:eastAsiaTheme="majorEastAsia" w:cstheme="majorBidi"/>
          <w:lang w:val="en-CA"/>
        </w:rPr>
        <w:t xml:space="preserve"> on short stays, themed around attractions such as outdoor activities, culinary experiences, </w:t>
      </w:r>
      <w:r w:rsidRPr="4C1D1D87" w:rsidR="00094392">
        <w:rPr>
          <w:rFonts w:ascii="Aptos Display" w:hAnsi="Aptos Display" w:eastAsia="" w:cs="" w:asciiTheme="majorAscii" w:hAnsiTheme="majorAscii" w:eastAsiaTheme="majorEastAsia" w:cstheme="majorBidi"/>
          <w:lang w:val="en-CA"/>
        </w:rPr>
        <w:t>culture</w:t>
      </w:r>
      <w:r w:rsidRPr="4C1D1D87" w:rsidR="00094392">
        <w:rPr>
          <w:rFonts w:ascii="Aptos Display" w:hAnsi="Aptos Display" w:eastAsia="" w:cs="" w:asciiTheme="majorAscii" w:hAnsiTheme="majorAscii" w:eastAsiaTheme="majorEastAsia" w:cstheme="majorBidi"/>
          <w:lang w:val="en-CA"/>
        </w:rPr>
        <w:t xml:space="preserve"> and relaxing getaways. Golf, festivals, astronomy and cycling will also be in the mix. </w:t>
      </w:r>
      <w:r w:rsidRPr="4C1D1D87" w:rsidR="00124D4E">
        <w:rPr>
          <w:rFonts w:ascii="Aptos Display" w:hAnsi="Aptos Display" w:eastAsia="" w:cs="" w:asciiTheme="majorAscii" w:hAnsiTheme="majorAscii" w:eastAsiaTheme="majorEastAsia" w:cstheme="majorBidi"/>
          <w:lang w:val="en-CA"/>
        </w:rPr>
        <w:t xml:space="preserve">The Eastern Townships is a </w:t>
      </w:r>
      <w:r w:rsidRPr="4C1D1D87" w:rsidR="00ED3E97">
        <w:rPr>
          <w:rFonts w:ascii="Aptos Display" w:hAnsi="Aptos Display" w:eastAsia="" w:cs="" w:asciiTheme="majorAscii" w:hAnsiTheme="majorAscii" w:eastAsiaTheme="majorEastAsia" w:cstheme="majorBidi"/>
          <w:lang w:val="en-CA"/>
        </w:rPr>
        <w:t>hub for bike tourism</w:t>
      </w:r>
      <w:r w:rsidRPr="4C1D1D87" w:rsidR="00647FAB">
        <w:rPr>
          <w:rFonts w:ascii="Aptos Display" w:hAnsi="Aptos Display" w:eastAsia="" w:cs="" w:asciiTheme="majorAscii" w:hAnsiTheme="majorAscii" w:eastAsiaTheme="majorEastAsia" w:cstheme="majorBidi"/>
          <w:lang w:val="en-CA"/>
        </w:rPr>
        <w:t xml:space="preserve"> </w:t>
      </w:r>
      <w:r w:rsidRPr="4C1D1D87" w:rsidR="00ED3E97">
        <w:rPr>
          <w:rFonts w:ascii="Aptos Display" w:hAnsi="Aptos Display" w:eastAsia="" w:cs="" w:asciiTheme="majorAscii" w:hAnsiTheme="majorAscii" w:eastAsiaTheme="majorEastAsia" w:cstheme="majorBidi"/>
          <w:lang w:val="en-CA"/>
        </w:rPr>
        <w:t xml:space="preserve">with mountain biking, gravel backroads and the </w:t>
      </w:r>
      <w:hyperlink r:id="Ra19dc9be4bc1442d">
        <w:r w:rsidRPr="4C1D1D87" w:rsidR="00ED3E97">
          <w:rPr>
            <w:rStyle w:val="Hyperlink"/>
            <w:rFonts w:ascii="Aptos Display" w:hAnsi="Aptos Display" w:eastAsia="" w:cs="" w:asciiTheme="majorAscii" w:hAnsiTheme="majorAscii" w:eastAsiaTheme="majorEastAsia" w:cstheme="majorBidi"/>
            <w:b w:val="1"/>
            <w:bCs w:val="1"/>
            <w:lang w:val="en-CA"/>
          </w:rPr>
          <w:t>Véloroute</w:t>
        </w:r>
        <w:r w:rsidRPr="4C1D1D87" w:rsidR="00ED3E97">
          <w:rPr>
            <w:rStyle w:val="Hyperlink"/>
            <w:rFonts w:ascii="Aptos Display" w:hAnsi="Aptos Display" w:eastAsia="" w:cs="" w:asciiTheme="majorAscii" w:hAnsiTheme="majorAscii" w:eastAsiaTheme="majorEastAsia" w:cstheme="majorBidi"/>
            <w:b w:val="1"/>
            <w:bCs w:val="1"/>
            <w:lang w:val="en-CA"/>
          </w:rPr>
          <w:t xml:space="preserve"> </w:t>
        </w:r>
        <w:r w:rsidRPr="4C1D1D87" w:rsidR="00ED3E97">
          <w:rPr>
            <w:rStyle w:val="Hyperlink"/>
            <w:rFonts w:ascii="Aptos Display" w:hAnsi="Aptos Display" w:eastAsia="" w:cs="" w:asciiTheme="majorAscii" w:hAnsiTheme="majorAscii" w:eastAsiaTheme="majorEastAsia" w:cstheme="majorBidi"/>
            <w:b w:val="1"/>
            <w:bCs w:val="1"/>
            <w:lang w:val="en-CA"/>
          </w:rPr>
          <w:t>Gourmande</w:t>
        </w:r>
      </w:hyperlink>
      <w:r w:rsidRPr="4C1D1D87" w:rsidR="00ED3E97">
        <w:rPr>
          <w:rFonts w:ascii="Aptos Display" w:hAnsi="Aptos Display" w:eastAsia="" w:cs="" w:asciiTheme="majorAscii" w:hAnsiTheme="majorAscii" w:eastAsiaTheme="majorEastAsia" w:cstheme="majorBidi"/>
          <w:lang w:val="en-CA"/>
        </w:rPr>
        <w:t xml:space="preserve"> (a cycle route between Montreal and Sherbrooke) </w:t>
      </w:r>
      <w:r w:rsidRPr="4C1D1D87" w:rsidR="00077896">
        <w:rPr>
          <w:rFonts w:ascii="Aptos Display" w:hAnsi="Aptos Display" w:eastAsia="" w:cs="" w:asciiTheme="majorAscii" w:hAnsiTheme="majorAscii" w:eastAsiaTheme="majorEastAsia" w:cstheme="majorBidi"/>
          <w:lang w:val="en-CA"/>
        </w:rPr>
        <w:t xml:space="preserve">among the many attractions </w:t>
      </w:r>
      <w:r w:rsidRPr="4C1D1D87" w:rsidR="00533D98">
        <w:rPr>
          <w:rFonts w:ascii="Aptos Display" w:hAnsi="Aptos Display" w:eastAsia="" w:cs="" w:asciiTheme="majorAscii" w:hAnsiTheme="majorAscii" w:eastAsiaTheme="majorEastAsia" w:cstheme="majorBidi"/>
          <w:lang w:val="en-CA"/>
        </w:rPr>
        <w:t>for</w:t>
      </w:r>
      <w:r w:rsidRPr="4C1D1D87" w:rsidR="00077896">
        <w:rPr>
          <w:rFonts w:ascii="Aptos Display" w:hAnsi="Aptos Display" w:eastAsia="" w:cs="" w:asciiTheme="majorAscii" w:hAnsiTheme="majorAscii" w:eastAsiaTheme="majorEastAsia" w:cstheme="majorBidi"/>
          <w:lang w:val="en-CA"/>
        </w:rPr>
        <w:t xml:space="preserve"> </w:t>
      </w:r>
      <w:r w:rsidRPr="4C1D1D87" w:rsidR="00533D98">
        <w:rPr>
          <w:rFonts w:ascii="Aptos Display" w:hAnsi="Aptos Display" w:eastAsia="" w:cs="" w:asciiTheme="majorAscii" w:hAnsiTheme="majorAscii" w:eastAsiaTheme="majorEastAsia" w:cstheme="majorBidi"/>
          <w:lang w:val="en-CA"/>
        </w:rPr>
        <w:t>fans of</w:t>
      </w:r>
      <w:r w:rsidRPr="4C1D1D87" w:rsidR="007F492C">
        <w:rPr>
          <w:rFonts w:ascii="Aptos Display" w:hAnsi="Aptos Display" w:eastAsia="" w:cs="" w:asciiTheme="majorAscii" w:hAnsiTheme="majorAscii" w:eastAsiaTheme="majorEastAsia" w:cstheme="majorBidi"/>
          <w:lang w:val="en-CA"/>
        </w:rPr>
        <w:t xml:space="preserve"> human-powered transportation! </w:t>
      </w:r>
    </w:p>
    <w:p w:rsidRPr="00647FAB" w:rsidR="00647FAB" w:rsidP="4C1D1D87" w:rsidRDefault="00803279" w14:paraId="4285A45A" w14:textId="4E6F766A">
      <w:pPr>
        <w:pStyle w:val="Normal"/>
        <w:spacing w:before="240" w:after="240"/>
        <w:jc w:val="both"/>
        <w:rPr>
          <w:lang w:val="en-CA"/>
        </w:rPr>
      </w:pPr>
      <w:r w:rsidRPr="4C1D1D87" w:rsidR="00803279">
        <w:rPr>
          <w:lang w:val="en-CA"/>
        </w:rPr>
        <w:t xml:space="preserve">To spread the word, </w:t>
      </w:r>
      <w:r w:rsidRPr="4C1D1D87" w:rsidR="00647FAB">
        <w:rPr>
          <w:lang w:val="en-CA"/>
        </w:rPr>
        <w:t xml:space="preserve">TCE </w:t>
      </w:r>
      <w:r w:rsidRPr="4C1D1D87" w:rsidR="00E17DA6">
        <w:rPr>
          <w:lang w:val="en-CA"/>
        </w:rPr>
        <w:t>is also recruiting</w:t>
      </w:r>
      <w:r w:rsidRPr="4C1D1D87" w:rsidR="00647FAB">
        <w:rPr>
          <w:lang w:val="en-CA"/>
        </w:rPr>
        <w:t xml:space="preserve"> </w:t>
      </w:r>
      <w:r w:rsidRPr="4C1D1D87" w:rsidR="00647FAB">
        <w:rPr>
          <w:b w:val="1"/>
          <w:bCs w:val="1"/>
          <w:lang w:val="en-CA"/>
        </w:rPr>
        <w:t>social media influencers</w:t>
      </w:r>
      <w:r w:rsidRPr="4C1D1D87" w:rsidR="71DFE102">
        <w:rPr>
          <w:b w:val="1"/>
          <w:bCs w:val="1"/>
          <w:lang w:val="en-CA"/>
        </w:rPr>
        <w:t xml:space="preserve">. </w:t>
      </w:r>
      <w:r w:rsidRPr="4C1D1D87" w:rsidR="59F12B5D">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Anaïs</w:t>
      </w:r>
      <w:r w:rsidRPr="4C1D1D87" w:rsidR="03D83E59">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9F12B5D">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Favron</w:t>
      </w:r>
      <w:r w:rsidRPr="4C1D1D87" w:rsidR="31EA1B27">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9F12B5D">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w:t>
      </w:r>
      <w:hyperlink r:id="R5139b7b95e914665">
        <w:r w:rsidRPr="4C1D1D87" w:rsidR="59F12B5D">
          <w:rPr>
            <w:rStyle w:val="Hyperlink"/>
            <w:rFonts w:ascii="Aptos Display" w:hAnsi="Aptos Display" w:eastAsia="Aptos Display" w:cs="Aptos Display"/>
            <w:b w:val="0"/>
            <w:bCs w:val="0"/>
            <w:i w:val="0"/>
            <w:iCs w:val="0"/>
            <w:caps w:val="0"/>
            <w:smallCaps w:val="0"/>
            <w:strike w:val="0"/>
            <w:dstrike w:val="0"/>
            <w:noProof w:val="0"/>
            <w:sz w:val="24"/>
            <w:szCs w:val="24"/>
            <w:lang w:val="fr-FR"/>
          </w:rPr>
          <w:t>@anaisfavron</w:t>
        </w:r>
      </w:hyperlink>
      <w:r w:rsidRPr="4C1D1D87" w:rsidR="59F12B5D">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w:t>
      </w:r>
      <w:r w:rsidRPr="4C1D1D87" w:rsidR="1FCB4000">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9F12B5D">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Ève</w:t>
      </w:r>
      <w:r w:rsidRPr="4C1D1D87" w:rsidR="3DF0AACB">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9F12B5D">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Lussier-Roy (</w:t>
      </w:r>
      <w:hyperlink r:id="Ra5cbd066207145cd">
        <w:r w:rsidRPr="4C1D1D87" w:rsidR="59F12B5D">
          <w:rPr>
            <w:rStyle w:val="Hyperlink"/>
            <w:rFonts w:ascii="Aptos Display" w:hAnsi="Aptos Display" w:eastAsia="Aptos Display" w:cs="Aptos Display"/>
            <w:b w:val="0"/>
            <w:bCs w:val="0"/>
            <w:i w:val="0"/>
            <w:iCs w:val="0"/>
            <w:caps w:val="0"/>
            <w:smallCaps w:val="0"/>
            <w:strike w:val="0"/>
            <w:dstrike w:val="0"/>
            <w:noProof w:val="0"/>
            <w:sz w:val="24"/>
            <w:szCs w:val="24"/>
            <w:lang w:val="fr-FR"/>
          </w:rPr>
          <w:t>@eve.on.the.road)</w:t>
        </w:r>
      </w:hyperlink>
      <w:r w:rsidRPr="4C1D1D87" w:rsidR="59F12B5D">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3491D6D">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and</w:t>
      </w:r>
      <w:r w:rsidRPr="4C1D1D87" w:rsidR="59F12B5D">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Valérie Sirois (</w:t>
      </w:r>
      <w:hyperlink r:id="R18ff50970e2f4032">
        <w:r w:rsidRPr="4C1D1D87" w:rsidR="59F12B5D">
          <w:rPr>
            <w:rStyle w:val="Hyperlink"/>
            <w:rFonts w:ascii="Aptos Display" w:hAnsi="Aptos Display" w:eastAsia="Aptos Display" w:cs="Aptos Display"/>
            <w:b w:val="0"/>
            <w:bCs w:val="0"/>
            <w:i w:val="0"/>
            <w:iCs w:val="0"/>
            <w:caps w:val="0"/>
            <w:smallCaps w:val="0"/>
            <w:strike w:val="0"/>
            <w:dstrike w:val="0"/>
            <w:noProof w:val="0"/>
            <w:sz w:val="24"/>
            <w:szCs w:val="24"/>
            <w:lang w:val="fr-FR"/>
          </w:rPr>
          <w:t>@siroisvalerie</w:t>
        </w:r>
      </w:hyperlink>
      <w:r w:rsidRPr="4C1D1D87" w:rsidR="59F12B5D">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will</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serve as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ambassadors</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for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outdoor</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activities</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food</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family</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and culture for the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summer</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season</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alongside</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several</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other</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contributors</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including</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Guylaine Guay (</w:t>
      </w:r>
      <w:hyperlink r:id="Rd814aabdba7e4609">
        <w:r w:rsidRPr="4C1D1D87" w:rsidR="5AF42FB4">
          <w:rPr>
            <w:rStyle w:val="Hyperlink"/>
            <w:rFonts w:ascii="Aptos Display" w:hAnsi="Aptos Display" w:eastAsia="Aptos Display" w:cs="Aptos Display"/>
            <w:b w:val="0"/>
            <w:bCs w:val="0"/>
            <w:i w:val="0"/>
            <w:iCs w:val="0"/>
            <w:caps w:val="0"/>
            <w:smallCaps w:val="0"/>
            <w:strike w:val="0"/>
            <w:dstrike w:val="0"/>
            <w:noProof w:val="0"/>
            <w:sz w:val="24"/>
            <w:szCs w:val="24"/>
            <w:lang w:val="fr-FR"/>
          </w:rPr>
          <w:t>guylou_guay</w:t>
        </w:r>
      </w:hyperlink>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who</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will</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be</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touring</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the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region</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this</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 xml:space="preserve"> </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summer</w:t>
      </w:r>
      <w:r w:rsidRPr="4C1D1D87" w:rsidR="5AF42FB4">
        <w:rPr>
          <w:rFonts w:ascii="Aptos Display" w:hAnsi="Aptos Display" w:eastAsia="Aptos Display" w:cs="Aptos Display"/>
          <w:b w:val="0"/>
          <w:bCs w:val="0"/>
          <w:i w:val="0"/>
          <w:iCs w:val="0"/>
          <w:caps w:val="0"/>
          <w:smallCaps w:val="0"/>
          <w:noProof w:val="0"/>
          <w:color w:val="000000" w:themeColor="text1" w:themeTint="FF" w:themeShade="FF"/>
          <w:sz w:val="24"/>
          <w:szCs w:val="24"/>
          <w:lang w:val="fr-FR"/>
        </w:rPr>
        <w:t>.</w:t>
      </w:r>
    </w:p>
    <w:p w:rsidRPr="002F7100" w:rsidR="002F7100" w:rsidP="4C1D1D87" w:rsidRDefault="002F7100" w14:paraId="6702854F" w14:textId="7AC936CA">
      <w:pPr>
        <w:spacing w:before="240" w:after="240"/>
        <w:jc w:val="both"/>
        <w:rPr>
          <w:rFonts w:ascii="Aptos Display" w:hAnsi="Aptos Display" w:eastAsia="Aptos Display" w:cs="Aptos Display"/>
          <w:lang w:val="en-CA"/>
        </w:rPr>
      </w:pPr>
      <w:r w:rsidRPr="4C1D1D87" w:rsidR="002F7100">
        <w:rPr>
          <w:rFonts w:ascii="Aptos Display" w:hAnsi="Aptos Display" w:eastAsia="Aptos Display" w:cs="Aptos Display"/>
          <w:lang w:val="en-CA"/>
        </w:rPr>
        <w:t xml:space="preserve">This approach to marketing reflects the rapidly changing </w:t>
      </w:r>
      <w:r w:rsidRPr="4C1D1D87" w:rsidR="002F7100">
        <w:rPr>
          <w:rFonts w:ascii="Aptos Display" w:hAnsi="Aptos Display" w:eastAsia="Aptos Display" w:cs="Aptos Display"/>
          <w:lang w:val="en-CA"/>
        </w:rPr>
        <w:t>manner in which</w:t>
      </w:r>
      <w:r w:rsidRPr="4C1D1D87" w:rsidR="002F7100">
        <w:rPr>
          <w:rFonts w:ascii="Aptos Display" w:hAnsi="Aptos Display" w:eastAsia="Aptos Display" w:cs="Aptos Display"/>
          <w:lang w:val="en-CA"/>
        </w:rPr>
        <w:t xml:space="preserve"> people consume tourism content. Today, 58% </w:t>
      </w:r>
      <w:r w:rsidRPr="4C1D1D87" w:rsidR="00467825">
        <w:rPr>
          <w:rFonts w:ascii="Aptos Display" w:hAnsi="Aptos Display" w:eastAsia="Aptos Display" w:cs="Aptos Display"/>
          <w:lang w:val="en-CA"/>
        </w:rPr>
        <w:t>of travellers l</w:t>
      </w:r>
      <w:r w:rsidRPr="4C1D1D87" w:rsidR="002F7100">
        <w:rPr>
          <w:rFonts w:ascii="Aptos Display" w:hAnsi="Aptos Display" w:eastAsia="Aptos Display" w:cs="Aptos Display"/>
          <w:lang w:val="en-CA"/>
        </w:rPr>
        <w:t>ook for information through short</w:t>
      </w:r>
      <w:r w:rsidRPr="4C1D1D87" w:rsidR="00910E08">
        <w:rPr>
          <w:rFonts w:ascii="Aptos Display" w:hAnsi="Aptos Display" w:eastAsia="Aptos Display" w:cs="Aptos Display"/>
          <w:lang w:val="en-CA"/>
        </w:rPr>
        <w:t>-form</w:t>
      </w:r>
      <w:r w:rsidRPr="4C1D1D87" w:rsidR="00467825">
        <w:rPr>
          <w:rFonts w:ascii="Aptos Display" w:hAnsi="Aptos Display" w:eastAsia="Aptos Display" w:cs="Aptos Display"/>
          <w:lang w:val="en-CA"/>
        </w:rPr>
        <w:t xml:space="preserve"> </w:t>
      </w:r>
      <w:r w:rsidRPr="4C1D1D87" w:rsidR="002F7100">
        <w:rPr>
          <w:rFonts w:ascii="Aptos Display" w:hAnsi="Aptos Display" w:eastAsia="Aptos Display" w:cs="Aptos Display"/>
          <w:lang w:val="en-CA"/>
        </w:rPr>
        <w:t>videos (such as Reels)</w:t>
      </w:r>
      <w:r w:rsidRPr="4C1D1D87" w:rsidR="002155A9">
        <w:rPr>
          <w:rFonts w:ascii="Aptos Display" w:hAnsi="Aptos Display" w:eastAsia="Aptos Display" w:cs="Aptos Display"/>
          <w:lang w:val="en-CA"/>
        </w:rPr>
        <w:t xml:space="preserve"> that tell a story</w:t>
      </w:r>
      <w:r w:rsidRPr="4C1D1D87" w:rsidR="468205DE">
        <w:rPr>
          <w:rFonts w:ascii="Aptos Display" w:hAnsi="Aptos Display" w:eastAsia="Aptos Display" w:cs="Aptos Display"/>
          <w:lang w:val="en-CA"/>
        </w:rPr>
        <w:t xml:space="preserve">, according to this </w:t>
      </w:r>
      <w:hyperlink r:id="R6b0adcdefd5c4a58">
        <w:r w:rsidRPr="4C1D1D87" w:rsidR="468205DE">
          <w:rPr>
            <w:rStyle w:val="Hyperlink"/>
            <w:rFonts w:ascii="Aptos Display" w:hAnsi="Aptos Display" w:eastAsia="Aptos Display" w:cs="Aptos Display"/>
            <w:lang w:val="en-CA"/>
          </w:rPr>
          <w:t>Leger DCTL 2026 study</w:t>
        </w:r>
      </w:hyperlink>
      <w:r w:rsidRPr="4C1D1D87" w:rsidR="00467825">
        <w:rPr>
          <w:rFonts w:ascii="Aptos Display" w:hAnsi="Aptos Display" w:eastAsia="Aptos Display" w:cs="Aptos Display"/>
          <w:lang w:val="en-CA"/>
        </w:rPr>
        <w:t xml:space="preserve">. TCE </w:t>
      </w:r>
      <w:r w:rsidRPr="4C1D1D87" w:rsidR="008F550D">
        <w:rPr>
          <w:rFonts w:ascii="Aptos Display" w:hAnsi="Aptos Display" w:eastAsia="Aptos Display" w:cs="Aptos Display"/>
          <w:lang w:val="en-CA"/>
        </w:rPr>
        <w:t xml:space="preserve">is </w:t>
      </w:r>
      <w:r w:rsidRPr="4C1D1D87" w:rsidR="00467825">
        <w:rPr>
          <w:rFonts w:ascii="Aptos Display" w:hAnsi="Aptos Display" w:eastAsia="Aptos Display" w:cs="Aptos Display"/>
          <w:lang w:val="en-CA"/>
        </w:rPr>
        <w:t>now augment</w:t>
      </w:r>
      <w:r w:rsidRPr="4C1D1D87" w:rsidR="008F550D">
        <w:rPr>
          <w:rFonts w:ascii="Aptos Display" w:hAnsi="Aptos Display" w:eastAsia="Aptos Display" w:cs="Aptos Display"/>
          <w:lang w:val="en-CA"/>
        </w:rPr>
        <w:t>ing</w:t>
      </w:r>
      <w:r w:rsidRPr="4C1D1D87" w:rsidR="00467825">
        <w:rPr>
          <w:rFonts w:ascii="Aptos Display" w:hAnsi="Aptos Display" w:eastAsia="Aptos Display" w:cs="Aptos Display"/>
          <w:lang w:val="en-CA"/>
        </w:rPr>
        <w:t xml:space="preserve"> </w:t>
      </w:r>
      <w:r w:rsidRPr="4C1D1D87" w:rsidR="008F550D">
        <w:rPr>
          <w:rFonts w:ascii="Aptos Display" w:hAnsi="Aptos Display" w:eastAsia="Aptos Display" w:cs="Aptos Display"/>
          <w:lang w:val="en-CA"/>
        </w:rPr>
        <w:t>its</w:t>
      </w:r>
      <w:r w:rsidRPr="4C1D1D87" w:rsidR="00467825">
        <w:rPr>
          <w:rFonts w:ascii="Aptos Display" w:hAnsi="Aptos Display" w:eastAsia="Aptos Display" w:cs="Aptos Display"/>
          <w:lang w:val="en-CA"/>
        </w:rPr>
        <w:t xml:space="preserve"> other media </w:t>
      </w:r>
      <w:r w:rsidRPr="4C1D1D87" w:rsidR="0044339F">
        <w:rPr>
          <w:rFonts w:ascii="Aptos Display" w:hAnsi="Aptos Display" w:eastAsia="Aptos Display" w:cs="Aptos Display"/>
          <w:lang w:val="en-CA"/>
        </w:rPr>
        <w:t>initiatives</w:t>
      </w:r>
      <w:r w:rsidRPr="4C1D1D87" w:rsidR="00467825">
        <w:rPr>
          <w:rFonts w:ascii="Aptos Display" w:hAnsi="Aptos Display" w:eastAsia="Aptos Display" w:cs="Aptos Display"/>
          <w:lang w:val="en-CA"/>
        </w:rPr>
        <w:t xml:space="preserve"> </w:t>
      </w:r>
      <w:r w:rsidRPr="4C1D1D87" w:rsidR="0044339F">
        <w:rPr>
          <w:rFonts w:ascii="Aptos Display" w:hAnsi="Aptos Display" w:eastAsia="Aptos Display" w:cs="Aptos Display"/>
          <w:lang w:val="en-CA"/>
        </w:rPr>
        <w:t xml:space="preserve">with </w:t>
      </w:r>
      <w:r w:rsidRPr="4C1D1D87" w:rsidR="00AF50E3">
        <w:rPr>
          <w:rFonts w:ascii="Aptos Display" w:hAnsi="Aptos Display" w:eastAsia="Aptos Display" w:cs="Aptos Display"/>
          <w:lang w:val="en-CA"/>
        </w:rPr>
        <w:t xml:space="preserve">inspiring, </w:t>
      </w:r>
      <w:r w:rsidRPr="4C1D1D87" w:rsidR="0044339F">
        <w:rPr>
          <w:rFonts w:ascii="Aptos Display" w:hAnsi="Aptos Display" w:eastAsia="Aptos Display" w:cs="Aptos Display"/>
          <w:lang w:val="en-CA"/>
        </w:rPr>
        <w:t xml:space="preserve">authentic </w:t>
      </w:r>
      <w:r w:rsidRPr="4C1D1D87" w:rsidR="00626916">
        <w:rPr>
          <w:rFonts w:ascii="Aptos Display" w:hAnsi="Aptos Display" w:eastAsia="Aptos Display" w:cs="Aptos Display"/>
          <w:lang w:val="en-CA"/>
        </w:rPr>
        <w:t xml:space="preserve">video </w:t>
      </w:r>
      <w:r w:rsidRPr="4C1D1D87" w:rsidR="0044339F">
        <w:rPr>
          <w:rFonts w:ascii="Aptos Display" w:hAnsi="Aptos Display" w:eastAsia="Aptos Display" w:cs="Aptos Display"/>
          <w:lang w:val="en-CA"/>
        </w:rPr>
        <w:t>content</w:t>
      </w:r>
      <w:r w:rsidRPr="4C1D1D87" w:rsidR="008F550D">
        <w:rPr>
          <w:rFonts w:ascii="Aptos Display" w:hAnsi="Aptos Display" w:eastAsia="Aptos Display" w:cs="Aptos Display"/>
          <w:lang w:val="en-CA"/>
        </w:rPr>
        <w:t xml:space="preserve"> </w:t>
      </w:r>
      <w:r w:rsidRPr="4C1D1D87" w:rsidR="0044339F">
        <w:rPr>
          <w:rFonts w:ascii="Aptos Display" w:hAnsi="Aptos Display" w:eastAsia="Aptos Display" w:cs="Aptos Display"/>
          <w:lang w:val="en-CA"/>
        </w:rPr>
        <w:t>showcasing</w:t>
      </w:r>
      <w:r w:rsidRPr="4C1D1D87" w:rsidR="00467825">
        <w:rPr>
          <w:rFonts w:ascii="Aptos Display" w:hAnsi="Aptos Display" w:eastAsia="Aptos Display" w:cs="Aptos Display"/>
          <w:lang w:val="en-CA"/>
        </w:rPr>
        <w:t xml:space="preserve"> </w:t>
      </w:r>
      <w:r w:rsidRPr="4C1D1D87" w:rsidR="002155A9">
        <w:rPr>
          <w:rFonts w:ascii="Aptos Display" w:hAnsi="Aptos Display" w:eastAsia="Aptos Display" w:cs="Aptos Display"/>
          <w:lang w:val="en-CA"/>
        </w:rPr>
        <w:t xml:space="preserve">local businesses, </w:t>
      </w:r>
      <w:r w:rsidRPr="4C1D1D87" w:rsidR="002155A9">
        <w:rPr>
          <w:rFonts w:ascii="Aptos Display" w:hAnsi="Aptos Display" w:eastAsia="Aptos Display" w:cs="Aptos Display"/>
          <w:lang w:val="en-CA"/>
        </w:rPr>
        <w:t>experiences</w:t>
      </w:r>
      <w:r w:rsidRPr="4C1D1D87" w:rsidR="002155A9">
        <w:rPr>
          <w:rFonts w:ascii="Aptos Display" w:hAnsi="Aptos Display" w:eastAsia="Aptos Display" w:cs="Aptos Display"/>
          <w:lang w:val="en-CA"/>
        </w:rPr>
        <w:t xml:space="preserve"> and new </w:t>
      </w:r>
      <w:bookmarkStart w:name="_GoBack" w:id="0"/>
      <w:bookmarkEnd w:id="0"/>
      <w:r w:rsidRPr="4C1D1D87" w:rsidR="008F550D">
        <w:rPr>
          <w:rFonts w:ascii="Aptos Display" w:hAnsi="Aptos Display" w:eastAsia="Aptos Display" w:cs="Aptos Display"/>
          <w:lang w:val="en-CA"/>
        </w:rPr>
        <w:t xml:space="preserve">tourism </w:t>
      </w:r>
      <w:r w:rsidRPr="4C1D1D87" w:rsidR="002155A9">
        <w:rPr>
          <w:rFonts w:ascii="Aptos Display" w:hAnsi="Aptos Display" w:eastAsia="Aptos Display" w:cs="Aptos Display"/>
          <w:lang w:val="en-CA"/>
        </w:rPr>
        <w:t>offerings</w:t>
      </w:r>
      <w:r w:rsidRPr="4C1D1D87" w:rsidR="0044339F">
        <w:rPr>
          <w:rFonts w:ascii="Aptos Display" w:hAnsi="Aptos Display" w:eastAsia="Aptos Display" w:cs="Aptos Display"/>
          <w:lang w:val="en-CA"/>
        </w:rPr>
        <w:t>.</w:t>
      </w:r>
      <w:r w:rsidRPr="4C1D1D87" w:rsidR="002155A9">
        <w:rPr>
          <w:rFonts w:ascii="Aptos Display" w:hAnsi="Aptos Display" w:eastAsia="Aptos Display" w:cs="Aptos Display"/>
          <w:lang w:val="en-CA"/>
        </w:rPr>
        <w:t xml:space="preserve"> </w:t>
      </w:r>
    </w:p>
    <w:p w:rsidRPr="00AF50E3" w:rsidR="19EA58E4" w:rsidP="19EA58E4" w:rsidRDefault="00AF50E3" w14:paraId="47362A32" w14:textId="1B8FCC52">
      <w:pPr>
        <w:spacing w:before="240" w:after="240"/>
        <w:jc w:val="both"/>
        <w:rPr>
          <w:rFonts w:asciiTheme="majorHAnsi" w:hAnsiTheme="majorHAnsi" w:eastAsiaTheme="majorEastAsia" w:cstheme="majorBidi"/>
          <w:b/>
          <w:lang w:val="en-CA"/>
        </w:rPr>
      </w:pPr>
      <w:r w:rsidRPr="00AF50E3">
        <w:rPr>
          <w:rFonts w:ascii="Aptos Display" w:hAnsi="Aptos Display" w:eastAsia="Aptos Display" w:cs="Aptos Display"/>
          <w:lang w:val="en-CA"/>
        </w:rPr>
        <w:t>For further information</w:t>
      </w:r>
      <w:r w:rsidRPr="00AF50E3" w:rsidR="28D39570">
        <w:rPr>
          <w:rFonts w:ascii="Aptos Display" w:hAnsi="Aptos Display" w:eastAsia="Aptos Display" w:cs="Aptos Display"/>
          <w:lang w:val="en-CA"/>
        </w:rPr>
        <w:t xml:space="preserve"> : </w:t>
      </w:r>
      <w:hyperlink w:history="1" r:id="rId12">
        <w:r w:rsidRPr="00AF50E3">
          <w:rPr>
            <w:rStyle w:val="Hyperlink"/>
            <w:rFonts w:asciiTheme="majorHAnsi" w:hAnsiTheme="majorHAnsi" w:eastAsiaTheme="majorEastAsia" w:cstheme="majorBidi"/>
            <w:b/>
            <w:lang w:val="en-CA"/>
          </w:rPr>
          <w:t>Regional Ambassadors | Eastern Townships</w:t>
        </w:r>
      </w:hyperlink>
    </w:p>
    <w:p w:rsidRPr="0072278E" w:rsidR="295BB3CC" w:rsidP="4C1D1D87" w:rsidRDefault="0072278E" w14:paraId="67B3F49C" w14:textId="115AB520">
      <w:pPr>
        <w:pStyle w:val="Heading3"/>
        <w:spacing w:before="281" w:after="281"/>
        <w:jc w:val="both"/>
        <w:rPr>
          <w:rFonts w:ascii="Aptos Display" w:hAnsi="Aptos Display" w:asciiTheme="majorAscii" w:hAnsiTheme="majorAscii"/>
          <w:b w:val="1"/>
          <w:bCs w:val="1"/>
          <w:lang w:val="en-CA"/>
        </w:rPr>
      </w:pPr>
      <w:r w:rsidRPr="4C1D1D87" w:rsidR="0072278E">
        <w:rPr>
          <w:rFonts w:ascii="Aptos Display" w:hAnsi="Aptos Display" w:asciiTheme="majorAscii" w:hAnsiTheme="majorAscii"/>
          <w:b w:val="1"/>
          <w:bCs w:val="1"/>
          <w:lang w:val="en-CA"/>
        </w:rPr>
        <w:t>The American market remains a key economic driver</w:t>
      </w:r>
    </w:p>
    <w:p w:rsidRPr="00326BA4" w:rsidR="00326BA4" w:rsidP="4C1D1D87" w:rsidRDefault="00A57A19" w14:paraId="3EB4E39B" w14:textId="14D47F72">
      <w:pPr>
        <w:spacing w:before="240" w:after="240"/>
        <w:jc w:val="both"/>
        <w:rPr>
          <w:rFonts w:ascii="Aptos Display" w:hAnsi="Aptos Display" w:eastAsia="" w:cs="" w:asciiTheme="majorAscii" w:hAnsiTheme="majorAscii" w:eastAsiaTheme="majorEastAsia" w:cstheme="majorBidi"/>
          <w:lang w:val="en-CA"/>
        </w:rPr>
      </w:pPr>
      <w:r w:rsidRPr="4C1D1D87" w:rsidR="00A57A19">
        <w:rPr>
          <w:rFonts w:ascii="Aptos Display" w:hAnsi="Aptos Display" w:eastAsia="" w:cs="" w:asciiTheme="majorAscii" w:hAnsiTheme="majorAscii" w:eastAsiaTheme="majorEastAsia" w:cstheme="majorBidi"/>
          <w:lang w:val="en-CA"/>
        </w:rPr>
        <w:t xml:space="preserve">This summer, </w:t>
      </w:r>
      <w:r w:rsidRPr="4C1D1D87" w:rsidR="00326BA4">
        <w:rPr>
          <w:rFonts w:ascii="Aptos Display" w:hAnsi="Aptos Display" w:eastAsia="" w:cs="" w:asciiTheme="majorAscii" w:hAnsiTheme="majorAscii" w:eastAsiaTheme="majorEastAsia" w:cstheme="majorBidi"/>
          <w:lang w:val="en-CA"/>
        </w:rPr>
        <w:t>Tourisme</w:t>
      </w:r>
      <w:r w:rsidRPr="4C1D1D87" w:rsidR="00326BA4">
        <w:rPr>
          <w:rFonts w:ascii="Aptos Display" w:hAnsi="Aptos Display" w:eastAsia="" w:cs="" w:asciiTheme="majorAscii" w:hAnsiTheme="majorAscii" w:eastAsiaTheme="majorEastAsia" w:cstheme="majorBidi"/>
          <w:lang w:val="en-CA"/>
        </w:rPr>
        <w:t xml:space="preserve"> Cantons-de-</w:t>
      </w:r>
      <w:r w:rsidRPr="4C1D1D87" w:rsidR="00326BA4">
        <w:rPr>
          <w:rFonts w:ascii="Aptos Display" w:hAnsi="Aptos Display" w:eastAsia="" w:cs="" w:asciiTheme="majorAscii" w:hAnsiTheme="majorAscii" w:eastAsiaTheme="majorEastAsia" w:cstheme="majorBidi"/>
          <w:lang w:val="en-CA"/>
        </w:rPr>
        <w:t>l’Est</w:t>
      </w:r>
      <w:r w:rsidRPr="4C1D1D87" w:rsidR="00326BA4">
        <w:rPr>
          <w:rFonts w:ascii="Aptos Display" w:hAnsi="Aptos Display" w:eastAsia="" w:cs="" w:asciiTheme="majorAscii" w:hAnsiTheme="majorAscii" w:eastAsiaTheme="majorEastAsia" w:cstheme="majorBidi"/>
          <w:lang w:val="en-CA"/>
        </w:rPr>
        <w:t xml:space="preserve"> is continuing to target </w:t>
      </w:r>
      <w:r w:rsidRPr="4C1D1D87" w:rsidR="00326BA4">
        <w:rPr>
          <w:rFonts w:ascii="Aptos Display" w:hAnsi="Aptos Display" w:eastAsia="" w:cs="" w:asciiTheme="majorAscii" w:hAnsiTheme="majorAscii" w:eastAsiaTheme="majorEastAsia" w:cstheme="majorBidi"/>
          <w:lang w:val="en-CA"/>
        </w:rPr>
        <w:t xml:space="preserve">inbound visitors from the </w:t>
      </w:r>
      <w:r w:rsidRPr="4C1D1D87" w:rsidR="00326BA4">
        <w:rPr>
          <w:rFonts w:ascii="Aptos Display" w:hAnsi="Aptos Display" w:eastAsia="" w:cs="" w:asciiTheme="majorAscii" w:hAnsiTheme="majorAscii" w:eastAsiaTheme="majorEastAsia" w:cstheme="majorBidi"/>
          <w:b w:val="1"/>
          <w:bCs w:val="1"/>
          <w:lang w:val="en-CA"/>
        </w:rPr>
        <w:t>Northeastern United States.</w:t>
      </w:r>
      <w:r w:rsidRPr="4C1D1D87" w:rsidR="00326BA4">
        <w:rPr>
          <w:rFonts w:ascii="Aptos Display" w:hAnsi="Aptos Display" w:eastAsia="" w:cs="" w:asciiTheme="majorAscii" w:hAnsiTheme="majorAscii" w:eastAsiaTheme="majorEastAsia" w:cstheme="majorBidi"/>
          <w:lang w:val="en-CA"/>
        </w:rPr>
        <w:t xml:space="preserve"> </w:t>
      </w:r>
      <w:r w:rsidRPr="4C1D1D87" w:rsidR="00326BA4">
        <w:rPr>
          <w:rFonts w:ascii="Aptos Display" w:hAnsi="Aptos Display" w:eastAsia="" w:cs="" w:asciiTheme="majorAscii" w:hAnsiTheme="majorAscii" w:eastAsiaTheme="majorEastAsia" w:cstheme="majorBidi"/>
          <w:lang w:val="en-CA"/>
        </w:rPr>
        <w:t xml:space="preserve">Around </w:t>
      </w:r>
      <w:r w:rsidRPr="4C1D1D87" w:rsidR="00326BA4">
        <w:rPr>
          <w:rFonts w:ascii="Aptos Display" w:hAnsi="Aptos Display" w:eastAsia="" w:cs="" w:asciiTheme="majorAscii" w:hAnsiTheme="majorAscii" w:eastAsiaTheme="majorEastAsia" w:cstheme="majorBidi"/>
          <w:b w:val="1"/>
          <w:bCs w:val="1"/>
          <w:lang w:val="en-CA"/>
        </w:rPr>
        <w:t>$150,000</w:t>
      </w:r>
      <w:r w:rsidRPr="4C1D1D87" w:rsidR="00326BA4">
        <w:rPr>
          <w:rFonts w:ascii="Aptos Display" w:hAnsi="Aptos Display" w:eastAsia="" w:cs="" w:asciiTheme="majorAscii" w:hAnsiTheme="majorAscii" w:eastAsiaTheme="majorEastAsia" w:cstheme="majorBidi"/>
          <w:lang w:val="en-CA"/>
        </w:rPr>
        <w:t xml:space="preserve"> will be spent on </w:t>
      </w:r>
      <w:r w:rsidRPr="4C1D1D87" w:rsidR="00CD2881">
        <w:rPr>
          <w:rFonts w:ascii="Aptos Display" w:hAnsi="Aptos Display" w:eastAsia="" w:cs="" w:asciiTheme="majorAscii" w:hAnsiTheme="majorAscii" w:eastAsiaTheme="majorEastAsia" w:cstheme="majorBidi"/>
          <w:lang w:val="en-CA"/>
        </w:rPr>
        <w:t>increasing the visibility of the region</w:t>
      </w:r>
      <w:r w:rsidRPr="4C1D1D87" w:rsidR="00326BA4">
        <w:rPr>
          <w:rFonts w:ascii="Aptos Display" w:hAnsi="Aptos Display" w:eastAsia="" w:cs="" w:asciiTheme="majorAscii" w:hAnsiTheme="majorAscii" w:eastAsiaTheme="majorEastAsia" w:cstheme="majorBidi"/>
          <w:lang w:val="en-CA"/>
        </w:rPr>
        <w:t xml:space="preserve"> and </w:t>
      </w:r>
      <w:r w:rsidRPr="4C1D1D87" w:rsidR="00326BA4">
        <w:rPr>
          <w:rFonts w:ascii="Aptos Display" w:hAnsi="Aptos Display" w:eastAsia="" w:cs="" w:asciiTheme="majorAscii" w:hAnsiTheme="majorAscii" w:eastAsiaTheme="majorEastAsia" w:cstheme="majorBidi"/>
          <w:lang w:val="en-CA"/>
        </w:rPr>
        <w:t>strengthening brand awareness through highlighting the Townships</w:t>
      </w:r>
      <w:r w:rsidRPr="4C1D1D87" w:rsidR="00543D24">
        <w:rPr>
          <w:rFonts w:ascii="Aptos Display" w:hAnsi="Aptos Display" w:eastAsia="" w:cs="" w:asciiTheme="majorAscii" w:hAnsiTheme="majorAscii" w:eastAsiaTheme="majorEastAsia" w:cstheme="majorBidi"/>
          <w:lang w:val="en-CA"/>
        </w:rPr>
        <w:t>’</w:t>
      </w:r>
      <w:r w:rsidRPr="4C1D1D87" w:rsidR="00326BA4">
        <w:rPr>
          <w:rFonts w:ascii="Aptos Display" w:hAnsi="Aptos Display" w:eastAsia="" w:cs="" w:asciiTheme="majorAscii" w:hAnsiTheme="majorAscii" w:eastAsiaTheme="majorEastAsia" w:cstheme="majorBidi"/>
          <w:lang w:val="en-CA"/>
        </w:rPr>
        <w:t xml:space="preserve"> </w:t>
      </w:r>
      <w:r w:rsidRPr="4C1D1D87" w:rsidR="00543D24">
        <w:rPr>
          <w:rFonts w:ascii="Aptos Display" w:hAnsi="Aptos Display" w:eastAsia="" w:cs="" w:asciiTheme="majorAscii" w:hAnsiTheme="majorAscii" w:eastAsiaTheme="majorEastAsia" w:cstheme="majorBidi"/>
          <w:lang w:val="en-CA"/>
        </w:rPr>
        <w:t>reputation for</w:t>
      </w:r>
      <w:r w:rsidRPr="4C1D1D87" w:rsidR="00326BA4">
        <w:rPr>
          <w:rFonts w:ascii="Aptos Display" w:hAnsi="Aptos Display" w:eastAsia="" w:cs="" w:asciiTheme="majorAscii" w:hAnsiTheme="majorAscii" w:eastAsiaTheme="majorEastAsia" w:cstheme="majorBidi"/>
          <w:lang w:val="en-CA"/>
        </w:rPr>
        <w:t xml:space="preserve"> hospitality, </w:t>
      </w:r>
      <w:r w:rsidRPr="4C1D1D87" w:rsidR="00326BA4">
        <w:rPr>
          <w:rFonts w:ascii="Aptos Display" w:hAnsi="Aptos Display" w:eastAsia="" w:cs="" w:asciiTheme="majorAscii" w:hAnsiTheme="majorAscii" w:eastAsiaTheme="majorEastAsia" w:cstheme="majorBidi"/>
          <w:lang w:val="en-CA"/>
        </w:rPr>
        <w:t>openness</w:t>
      </w:r>
      <w:r w:rsidRPr="4C1D1D87" w:rsidR="00326BA4">
        <w:rPr>
          <w:rFonts w:ascii="Aptos Display" w:hAnsi="Aptos Display" w:eastAsia="" w:cs="" w:asciiTheme="majorAscii" w:hAnsiTheme="majorAscii" w:eastAsiaTheme="majorEastAsia" w:cstheme="majorBidi"/>
          <w:lang w:val="en-CA"/>
        </w:rPr>
        <w:t xml:space="preserve"> and sense of community.</w:t>
      </w:r>
    </w:p>
    <w:p w:rsidRPr="00A357E3" w:rsidR="00250C54" w:rsidP="4C1D1D87" w:rsidRDefault="00DC4EF0" w14:paraId="5857807A" w14:textId="2103AAA6">
      <w:pPr>
        <w:spacing w:before="240" w:after="240"/>
        <w:jc w:val="both"/>
        <w:rPr>
          <w:lang w:val="en-CA"/>
        </w:rPr>
      </w:pPr>
      <w:r w:rsidRPr="4C1D1D87" w:rsidR="00DC4EF0">
        <w:rPr>
          <w:lang w:val="en-CA"/>
        </w:rPr>
        <w:t>Building on its effectiveness in 2025</w:t>
      </w:r>
      <w:r w:rsidRPr="4C1D1D87" w:rsidR="00250C54">
        <w:rPr>
          <w:lang w:val="en-CA"/>
        </w:rPr>
        <w:t xml:space="preserve">, TCE is </w:t>
      </w:r>
      <w:r w:rsidRPr="4C1D1D87" w:rsidR="00662CF7">
        <w:rPr>
          <w:lang w:val="en-CA"/>
        </w:rPr>
        <w:t>once again</w:t>
      </w:r>
      <w:r w:rsidRPr="4C1D1D87" w:rsidR="00250C54">
        <w:rPr>
          <w:lang w:val="en-CA"/>
        </w:rPr>
        <w:t xml:space="preserve"> </w:t>
      </w:r>
      <w:r w:rsidRPr="4C1D1D87" w:rsidR="00662CF7">
        <w:rPr>
          <w:lang w:val="en-CA"/>
        </w:rPr>
        <w:t>using the slogan</w:t>
      </w:r>
      <w:r w:rsidRPr="4C1D1D87" w:rsidR="00A357E3">
        <w:rPr>
          <w:lang w:val="en-CA"/>
        </w:rPr>
        <w:t xml:space="preserve"> </w:t>
      </w:r>
      <w:hyperlink r:id="R8c9d74195205464b">
        <w:r w:rsidRPr="4C1D1D87" w:rsidR="00A357E3">
          <w:rPr>
            <w:rStyle w:val="Hyperlink"/>
            <w:rFonts w:ascii="Aptos Display" w:hAnsi="Aptos Display" w:eastAsia="Aptos Display" w:cs="Aptos Display"/>
            <w:b w:val="1"/>
            <w:bCs w:val="1"/>
            <w:lang w:val="en-CA"/>
          </w:rPr>
          <w:t xml:space="preserve">Close to you. Far </w:t>
        </w:r>
        <w:r w:rsidRPr="4C1D1D87" w:rsidR="008D6F09">
          <w:rPr>
            <w:rStyle w:val="Hyperlink"/>
            <w:rFonts w:ascii="Aptos Display" w:hAnsi="Aptos Display" w:eastAsia="Aptos Display" w:cs="Aptos Display"/>
            <w:b w:val="1"/>
            <w:bCs w:val="1"/>
            <w:lang w:val="en-CA"/>
          </w:rPr>
          <w:t>from</w:t>
        </w:r>
      </w:hyperlink>
      <w:r w:rsidRPr="4C1D1D87" w:rsidR="008D6F09">
        <w:rPr>
          <w:rStyle w:val="Hyperlink"/>
          <w:rFonts w:ascii="Aptos Display" w:hAnsi="Aptos Display" w:eastAsia="Aptos Display" w:cs="Aptos Display"/>
          <w:b w:val="1"/>
          <w:bCs w:val="1"/>
          <w:lang w:val="en-CA"/>
        </w:rPr>
        <w:t xml:space="preserve"> ordinaire </w:t>
      </w:r>
      <w:r w:rsidRPr="4C1D1D87" w:rsidR="00C10756">
        <w:rPr>
          <w:rStyle w:val="Hyperlink"/>
          <w:rFonts w:ascii="Aptos Display" w:hAnsi="Aptos Display" w:eastAsia="Aptos Display" w:cs="Aptos Display"/>
          <w:color w:val="000000" w:themeColor="text1" w:themeTint="FF" w:themeShade="FF"/>
          <w:u w:val="none"/>
          <w:lang w:val="en-CA"/>
        </w:rPr>
        <w:t>on</w:t>
      </w:r>
      <w:r w:rsidRPr="4C1D1D87" w:rsidR="00662CF7">
        <w:rPr>
          <w:rStyle w:val="Hyperlink"/>
          <w:rFonts w:ascii="Aptos Display" w:hAnsi="Aptos Display" w:eastAsia="Aptos Display" w:cs="Aptos Display"/>
          <w:color w:val="000000" w:themeColor="text1" w:themeTint="FF" w:themeShade="FF"/>
          <w:u w:val="none"/>
          <w:lang w:val="en-CA"/>
        </w:rPr>
        <w:t xml:space="preserve"> its</w:t>
      </w:r>
      <w:r w:rsidRPr="4C1D1D87" w:rsidR="00662CF7">
        <w:rPr>
          <w:rStyle w:val="Hyperlink"/>
          <w:rFonts w:ascii="Aptos Display" w:hAnsi="Aptos Display" w:eastAsia="Aptos Display" w:cs="Aptos Display"/>
          <w:color w:val="000000" w:themeColor="text1" w:themeTint="FF" w:themeShade="FF"/>
          <w:u w:val="none"/>
          <w:lang w:val="en-CA"/>
        </w:rPr>
        <w:t xml:space="preserve"> destination platform. </w:t>
      </w:r>
      <w:r w:rsidRPr="4C1D1D87" w:rsidR="00A357E3">
        <w:rPr>
          <w:rStyle w:val="Hyperlink"/>
          <w:rFonts w:ascii="Aptos Display" w:hAnsi="Aptos Display" w:eastAsia="Aptos Display" w:cs="Aptos Display"/>
          <w:color w:val="000000" w:themeColor="text1" w:themeTint="FF" w:themeShade="FF"/>
          <w:u w:val="none"/>
          <w:lang w:val="en-CA"/>
        </w:rPr>
        <w:t>Th</w:t>
      </w:r>
      <w:r w:rsidRPr="4C1D1D87" w:rsidR="00A357E3">
        <w:rPr>
          <w:rStyle w:val="Hyperlink"/>
          <w:rFonts w:ascii="Aptos Display" w:hAnsi="Aptos Display" w:eastAsia="Aptos Display" w:cs="Aptos Display"/>
          <w:color w:val="000000" w:themeColor="text1" w:themeTint="FF" w:themeShade="FF"/>
          <w:u w:val="none"/>
          <w:lang w:val="en-CA"/>
        </w:rPr>
        <w:t xml:space="preserve">e </w:t>
      </w:r>
      <w:r w:rsidRPr="4C1D1D87" w:rsidR="000178AB">
        <w:rPr>
          <w:rStyle w:val="Hyperlink"/>
          <w:rFonts w:ascii="Aptos Display" w:hAnsi="Aptos Display" w:eastAsia="Aptos Display" w:cs="Aptos Display"/>
          <w:color w:val="000000" w:themeColor="text1" w:themeTint="FF" w:themeShade="FF"/>
          <w:u w:val="none"/>
          <w:lang w:val="en-CA"/>
        </w:rPr>
        <w:t xml:space="preserve">catchy </w:t>
      </w:r>
      <w:r w:rsidRPr="4C1D1D87" w:rsidR="00662CF7">
        <w:rPr>
          <w:rStyle w:val="Hyperlink"/>
          <w:rFonts w:ascii="Aptos Display" w:hAnsi="Aptos Display" w:eastAsia="Aptos Display" w:cs="Aptos Display"/>
          <w:color w:val="000000" w:themeColor="text1" w:themeTint="FF" w:themeShade="FF"/>
          <w:u w:val="none"/>
          <w:lang w:val="en-CA"/>
        </w:rPr>
        <w:t>tagline, the tone and the messaging</w:t>
      </w:r>
      <w:r w:rsidRPr="4C1D1D87" w:rsidR="00DC4EF0">
        <w:rPr>
          <w:rStyle w:val="Hyperlink"/>
          <w:rFonts w:ascii="Aptos Display" w:hAnsi="Aptos Display" w:eastAsia="Aptos Display" w:cs="Aptos Display"/>
          <w:color w:val="000000" w:themeColor="text1" w:themeTint="FF" w:themeShade="FF"/>
          <w:u w:val="none"/>
          <w:lang w:val="en-CA"/>
        </w:rPr>
        <w:t xml:space="preserve"> </w:t>
      </w:r>
      <w:r w:rsidRPr="4C1D1D87" w:rsidR="00662CF7">
        <w:rPr>
          <w:rStyle w:val="Hyperlink"/>
          <w:rFonts w:ascii="Aptos Display" w:hAnsi="Aptos Display" w:eastAsia="Aptos Display" w:cs="Aptos Display"/>
          <w:color w:val="000000" w:themeColor="text1" w:themeTint="FF" w:themeShade="FF"/>
          <w:u w:val="none"/>
          <w:lang w:val="en-CA"/>
        </w:rPr>
        <w:t>reflect the changing tourism landscape</w:t>
      </w:r>
      <w:r w:rsidRPr="4C1D1D87" w:rsidR="00DC4EF0">
        <w:rPr>
          <w:rStyle w:val="Hyperlink"/>
          <w:rFonts w:ascii="Aptos Display" w:hAnsi="Aptos Display" w:eastAsia="Aptos Display" w:cs="Aptos Display"/>
          <w:color w:val="000000" w:themeColor="text1" w:themeTint="FF" w:themeShade="FF"/>
          <w:u w:val="none"/>
          <w:lang w:val="en-CA"/>
        </w:rPr>
        <w:t xml:space="preserve">. </w:t>
      </w:r>
      <w:r w:rsidRPr="4C1D1D87" w:rsidR="006A48AF">
        <w:rPr>
          <w:lang w:val="en-CA"/>
        </w:rPr>
        <w:t>TCE’s</w:t>
      </w:r>
      <w:r w:rsidRPr="4C1D1D87" w:rsidR="00A357E3">
        <w:rPr>
          <w:rStyle w:val="Hyperlink"/>
          <w:rFonts w:ascii="Aptos Display" w:hAnsi="Aptos Display" w:eastAsia="Aptos Display" w:cs="Aptos Display"/>
          <w:color w:val="000000" w:themeColor="text1" w:themeTint="FF" w:themeShade="FF"/>
          <w:u w:val="none"/>
          <w:lang w:val="en-CA"/>
        </w:rPr>
        <w:t xml:space="preserve"> </w:t>
      </w:r>
      <w:r w:rsidRPr="4C1D1D87" w:rsidR="000178AB">
        <w:rPr>
          <w:rStyle w:val="Hyperlink"/>
          <w:rFonts w:ascii="Aptos Display" w:hAnsi="Aptos Display" w:eastAsia="Aptos Display" w:cs="Aptos Display"/>
          <w:color w:val="000000" w:themeColor="text1" w:themeTint="FF" w:themeShade="FF"/>
          <w:u w:val="none"/>
          <w:lang w:val="en-CA"/>
        </w:rPr>
        <w:t xml:space="preserve">goal is to ensure </w:t>
      </w:r>
      <w:r w:rsidRPr="4C1D1D87" w:rsidR="00A357E3">
        <w:rPr>
          <w:rStyle w:val="Hyperlink"/>
          <w:rFonts w:ascii="Aptos Display" w:hAnsi="Aptos Display" w:eastAsia="Aptos Display" w:cs="Aptos Display"/>
          <w:color w:val="000000" w:themeColor="text1" w:themeTint="FF" w:themeShade="FF"/>
          <w:u w:val="none"/>
          <w:lang w:val="en-CA"/>
        </w:rPr>
        <w:t xml:space="preserve">that the </w:t>
      </w:r>
      <w:r w:rsidRPr="4C1D1D87" w:rsidR="00961770">
        <w:rPr>
          <w:rStyle w:val="Hyperlink"/>
          <w:rFonts w:ascii="Aptos Display" w:hAnsi="Aptos Display" w:eastAsia="Aptos Display" w:cs="Aptos Display"/>
          <w:color w:val="000000" w:themeColor="text1" w:themeTint="FF" w:themeShade="FF"/>
          <w:u w:val="none"/>
          <w:lang w:val="en-CA"/>
        </w:rPr>
        <w:t>Townships</w:t>
      </w:r>
      <w:r w:rsidRPr="4C1D1D87" w:rsidR="00A357E3">
        <w:rPr>
          <w:rStyle w:val="Hyperlink"/>
          <w:rFonts w:ascii="Aptos Display" w:hAnsi="Aptos Display" w:eastAsia="Aptos Display" w:cs="Aptos Display"/>
          <w:color w:val="000000" w:themeColor="text1" w:themeTint="FF" w:themeShade="FF"/>
          <w:u w:val="none"/>
          <w:lang w:val="en-CA"/>
        </w:rPr>
        <w:t xml:space="preserve"> </w:t>
      </w:r>
      <w:r w:rsidRPr="4C1D1D87" w:rsidR="00A357E3">
        <w:rPr>
          <w:rStyle w:val="Hyperlink"/>
          <w:rFonts w:ascii="Aptos Display" w:hAnsi="Aptos Display" w:eastAsia="Aptos Display" w:cs="Aptos Display"/>
          <w:color w:val="000000" w:themeColor="text1" w:themeTint="FF" w:themeShade="FF"/>
          <w:u w:val="none"/>
          <w:lang w:val="en-CA"/>
        </w:rPr>
        <w:t>remains</w:t>
      </w:r>
      <w:r w:rsidRPr="4C1D1D87" w:rsidR="00A357E3">
        <w:rPr>
          <w:rStyle w:val="Hyperlink"/>
          <w:rFonts w:ascii="Aptos Display" w:hAnsi="Aptos Display" w:eastAsia="Aptos Display" w:cs="Aptos Display"/>
          <w:color w:val="000000" w:themeColor="text1" w:themeTint="FF" w:themeShade="FF"/>
          <w:u w:val="none"/>
          <w:lang w:val="en-CA"/>
        </w:rPr>
        <w:t xml:space="preserve"> front of mind among U.S. travellers</w:t>
      </w:r>
      <w:r w:rsidRPr="4C1D1D87" w:rsidR="00DC4EF0">
        <w:rPr>
          <w:rStyle w:val="Hyperlink"/>
          <w:rFonts w:ascii="Aptos Display" w:hAnsi="Aptos Display" w:eastAsia="Aptos Display" w:cs="Aptos Display"/>
          <w:color w:val="000000" w:themeColor="text1" w:themeTint="FF" w:themeShade="FF"/>
          <w:u w:val="none"/>
          <w:lang w:val="en-CA"/>
        </w:rPr>
        <w:t>.</w:t>
      </w:r>
    </w:p>
    <w:p w:rsidRPr="003B3DE3" w:rsidR="003B3DE3" w:rsidP="4C1D1D87" w:rsidRDefault="003B3DE3" w14:paraId="4A765195" w14:textId="747C588C">
      <w:pPr>
        <w:spacing w:before="240" w:after="240"/>
        <w:jc w:val="both"/>
        <w:rPr>
          <w:rFonts w:ascii="Aptos Display" w:hAnsi="Aptos Display" w:eastAsia="" w:cs="" w:asciiTheme="majorAscii" w:hAnsiTheme="majorAscii" w:eastAsiaTheme="majorEastAsia" w:cstheme="majorBidi"/>
          <w:color w:val="000000" w:themeColor="text1"/>
          <w:lang w:val="en-CA"/>
        </w:rPr>
      </w:pPr>
      <w:r w:rsidRPr="4C1D1D87" w:rsidR="003B3DE3">
        <w:rPr>
          <w:rFonts w:ascii="Aptos Display" w:hAnsi="Aptos Display" w:eastAsia="" w:cs="" w:asciiTheme="majorAscii" w:hAnsiTheme="majorAscii" w:eastAsiaTheme="majorEastAsia" w:cstheme="majorBidi"/>
          <w:lang w:val="en-CA"/>
        </w:rPr>
        <w:t xml:space="preserve">Also worthy of note is the wild success of the </w:t>
      </w:r>
      <w:hyperlink r:id="Ra0d6900b86404b43">
        <w:r w:rsidRPr="4C1D1D87" w:rsidR="003B3DE3">
          <w:rPr>
            <w:rStyle w:val="Hyperlink"/>
            <w:rFonts w:ascii="Aptos Display" w:hAnsi="Aptos Display" w:eastAsia="" w:cs="" w:asciiTheme="majorAscii" w:hAnsiTheme="majorAscii" w:eastAsiaTheme="majorEastAsia" w:cstheme="majorBidi"/>
            <w:b w:val="1"/>
            <w:bCs w:val="1"/>
            <w:lang w:val="en-CA"/>
          </w:rPr>
          <w:t>Come hug it out in the Eastern Townships</w:t>
        </w:r>
      </w:hyperlink>
      <w:r w:rsidRPr="4C1D1D87" w:rsidR="003B3DE3">
        <w:rPr>
          <w:rStyle w:val="Hyperlink"/>
          <w:rFonts w:ascii="Aptos Display" w:hAnsi="Aptos Display" w:eastAsia="" w:cs="" w:asciiTheme="majorAscii" w:hAnsiTheme="majorAscii" w:eastAsiaTheme="majorEastAsia" w:cstheme="majorBidi"/>
          <w:b w:val="1"/>
          <w:bCs w:val="1"/>
          <w:lang w:val="en-CA"/>
        </w:rPr>
        <w:t xml:space="preserve"> </w:t>
      </w:r>
      <w:r w:rsidRPr="4C1D1D87" w:rsidR="003B3DE3">
        <w:rPr>
          <w:rStyle w:val="Hyperlink"/>
          <w:rFonts w:ascii="Aptos Display" w:hAnsi="Aptos Display" w:eastAsia="" w:cs="" w:asciiTheme="majorAscii" w:hAnsiTheme="majorAscii" w:eastAsiaTheme="majorEastAsia" w:cstheme="majorBidi"/>
          <w:color w:val="000000" w:themeColor="text1" w:themeTint="FF" w:themeShade="FF"/>
          <w:u w:val="none"/>
          <w:lang w:val="en-CA"/>
        </w:rPr>
        <w:t>campaign</w:t>
      </w:r>
      <w:r w:rsidRPr="4C1D1D87" w:rsidR="003B3DE3">
        <w:rPr>
          <w:rStyle w:val="Hyperlink"/>
          <w:rFonts w:ascii="Aptos Display" w:hAnsi="Aptos Display" w:eastAsia="" w:cs="" w:asciiTheme="majorAscii" w:hAnsiTheme="majorAscii" w:eastAsiaTheme="majorEastAsia" w:cstheme="majorBidi"/>
          <w:color w:val="000000" w:themeColor="text1" w:themeTint="FF" w:themeShade="FF"/>
          <w:u w:val="none"/>
          <w:lang w:val="en-CA"/>
        </w:rPr>
        <w:t>. Over the past few months, it has generated over 20 million views on social media and a 150% increase in U.S. visits to the TCE’s website! The</w:t>
      </w:r>
      <w:r w:rsidRPr="4C1D1D87" w:rsidR="44A83EBB">
        <w:rPr>
          <w:rStyle w:val="Hyperlink"/>
          <w:rFonts w:ascii="Aptos Display" w:hAnsi="Aptos Display" w:eastAsia="" w:cs="" w:asciiTheme="majorAscii" w:hAnsiTheme="majorAscii" w:eastAsiaTheme="majorEastAsia" w:cstheme="majorBidi"/>
          <w:color w:val="000000" w:themeColor="text1" w:themeTint="FF" w:themeShade="FF"/>
          <w:u w:val="none"/>
          <w:lang w:val="en-CA"/>
        </w:rPr>
        <w:t xml:space="preserve"> economic</w:t>
      </w:r>
      <w:r w:rsidRPr="4C1D1D87" w:rsidR="003B3DE3">
        <w:rPr>
          <w:rStyle w:val="Hyperlink"/>
          <w:rFonts w:ascii="Aptos Display" w:hAnsi="Aptos Display" w:eastAsia="" w:cs="" w:asciiTheme="majorAscii" w:hAnsiTheme="majorAscii" w:eastAsiaTheme="majorEastAsia" w:cstheme="majorBidi"/>
          <w:color w:val="000000" w:themeColor="text1" w:themeTint="FF" w:themeShade="FF"/>
          <w:u w:val="none"/>
          <w:lang w:val="en-CA"/>
        </w:rPr>
        <w:t xml:space="preserve"> impact of the campaign was also felt in </w:t>
      </w:r>
      <w:r w:rsidRPr="4C1D1D87" w:rsidR="003B3DE3">
        <w:rPr>
          <w:rStyle w:val="Hyperlink"/>
          <w:rFonts w:ascii="Aptos Display" w:hAnsi="Aptos Display" w:eastAsia="" w:cs="" w:asciiTheme="majorAscii" w:hAnsiTheme="majorAscii" w:eastAsiaTheme="majorEastAsia" w:cstheme="majorBidi"/>
          <w:b w:val="1"/>
          <w:bCs w:val="1"/>
          <w:color w:val="000000" w:themeColor="text1" w:themeTint="FF" w:themeShade="FF"/>
          <w:u w:val="none"/>
          <w:lang w:val="en-CA"/>
        </w:rPr>
        <w:t>actual</w:t>
      </w:r>
      <w:r w:rsidRPr="4C1D1D87" w:rsidR="003B3DE3">
        <w:rPr>
          <w:rStyle w:val="Hyperlink"/>
          <w:rFonts w:ascii="Aptos Display" w:hAnsi="Aptos Display" w:eastAsia="" w:cs="" w:asciiTheme="majorAscii" w:hAnsiTheme="majorAscii" w:eastAsiaTheme="majorEastAsia" w:cstheme="majorBidi"/>
          <w:color w:val="000000" w:themeColor="text1" w:themeTint="FF" w:themeShade="FF"/>
          <w:u w:val="none"/>
          <w:lang w:val="en-CA"/>
        </w:rPr>
        <w:t xml:space="preserve"> visit</w:t>
      </w:r>
      <w:r w:rsidRPr="4C1D1D87" w:rsidR="00795482">
        <w:rPr>
          <w:rStyle w:val="Hyperlink"/>
          <w:rFonts w:ascii="Aptos Display" w:hAnsi="Aptos Display" w:eastAsia="" w:cs="" w:asciiTheme="majorAscii" w:hAnsiTheme="majorAscii" w:eastAsiaTheme="majorEastAsia" w:cstheme="majorBidi"/>
          <w:color w:val="000000" w:themeColor="text1" w:themeTint="FF" w:themeShade="FF"/>
          <w:u w:val="none"/>
          <w:lang w:val="en-CA"/>
        </w:rPr>
        <w:t>s</w:t>
      </w:r>
      <w:r w:rsidRPr="4C1D1D87" w:rsidR="003B3DE3">
        <w:rPr>
          <w:rStyle w:val="Hyperlink"/>
          <w:rFonts w:ascii="Aptos Display" w:hAnsi="Aptos Display" w:eastAsia="" w:cs="" w:asciiTheme="majorAscii" w:hAnsiTheme="majorAscii" w:eastAsiaTheme="majorEastAsia" w:cstheme="majorBidi"/>
          <w:color w:val="000000" w:themeColor="text1" w:themeTint="FF" w:themeShade="FF"/>
          <w:u w:val="none"/>
          <w:lang w:val="en-CA"/>
        </w:rPr>
        <w:t xml:space="preserve"> to the region</w:t>
      </w:r>
      <w:r w:rsidRPr="4C1D1D87" w:rsidR="00795482">
        <w:rPr>
          <w:rStyle w:val="Hyperlink"/>
          <w:rFonts w:ascii="Aptos Display" w:hAnsi="Aptos Display" w:eastAsia="" w:cs="" w:asciiTheme="majorAscii" w:hAnsiTheme="majorAscii" w:eastAsiaTheme="majorEastAsia" w:cstheme="majorBidi"/>
          <w:color w:val="000000" w:themeColor="text1" w:themeTint="FF" w:themeShade="FF"/>
          <w:u w:val="none"/>
          <w:lang w:val="en-CA"/>
        </w:rPr>
        <w:t xml:space="preserve">, accounting for a 7.3% increase in tourism spending by American tourists (between May and September) – proof that TCE is on </w:t>
      </w:r>
      <w:r w:rsidRPr="4C1D1D87" w:rsidR="00DC4EF0">
        <w:rPr>
          <w:rStyle w:val="Hyperlink"/>
          <w:rFonts w:ascii="Aptos Display" w:hAnsi="Aptos Display" w:eastAsia="" w:cs="" w:asciiTheme="majorAscii" w:hAnsiTheme="majorAscii" w:eastAsiaTheme="majorEastAsia" w:cstheme="majorBidi"/>
          <w:color w:val="000000" w:themeColor="text1" w:themeTint="FF" w:themeShade="FF"/>
          <w:u w:val="none"/>
          <w:lang w:val="en-CA"/>
        </w:rPr>
        <w:t xml:space="preserve">the right track. </w:t>
      </w:r>
    </w:p>
    <w:p w:rsidR="7E0E7F86" w:rsidP="4C1D1D87" w:rsidRDefault="7E0E7F86" w14:paraId="58FF736D" w14:textId="1BF12D3E">
      <w:pPr>
        <w:spacing w:before="240" w:after="240"/>
        <w:jc w:val="both"/>
        <w:rPr>
          <w:rStyle w:val="Hyperlink"/>
          <w:rFonts w:ascii="Aptos Display" w:hAnsi="Aptos Display" w:eastAsia="" w:cs="" w:asciiTheme="majorAscii" w:hAnsiTheme="majorAscii" w:eastAsiaTheme="majorEastAsia" w:cstheme="majorBidi"/>
          <w:color w:val="000000" w:themeColor="text1" w:themeTint="FF" w:themeShade="FF"/>
          <w:u w:val="none"/>
          <w:lang w:val="en-CA"/>
        </w:rPr>
      </w:pPr>
      <w:r w:rsidRPr="4C1D1D87" w:rsidR="7E0E7F86">
        <w:rPr>
          <w:rStyle w:val="Hyperlink"/>
          <w:rFonts w:ascii="Aptos Display" w:hAnsi="Aptos Display" w:eastAsia="" w:cs="" w:asciiTheme="majorAscii" w:hAnsiTheme="majorAscii" w:eastAsiaTheme="majorEastAsia" w:cstheme="majorBidi"/>
          <w:color w:val="000000" w:themeColor="text1" w:themeTint="FF" w:themeShade="FF"/>
          <w:u w:val="none"/>
          <w:lang w:val="en-CA"/>
        </w:rPr>
        <w:t>Earlier this year, Tourisme Cantons-de-l’Est was ranked 10th in the tourism and hospitality category of Fast Company magazine’s prestigious 2026 Most Innovative Companies list. The gala celebrating this recognition was held this week in New York. This distinction highlights the campaign’s international reach and impact.</w:t>
      </w:r>
    </w:p>
    <w:p w:rsidRPr="006A44CA" w:rsidR="08AB37C5" w:rsidP="4C1D1D87" w:rsidRDefault="00E74EF6" w14:paraId="464C1583" w14:textId="5DD3D563">
      <w:pPr>
        <w:pStyle w:val="Heading3"/>
        <w:jc w:val="both"/>
        <w:rPr>
          <w:b w:val="1"/>
          <w:bCs w:val="1"/>
          <w:lang w:val="en-CA"/>
        </w:rPr>
      </w:pPr>
      <w:r w:rsidRPr="4C1D1D87" w:rsidR="00E74EF6">
        <w:rPr>
          <w:b w:val="1"/>
          <w:bCs w:val="1"/>
          <w:lang w:val="en-CA"/>
        </w:rPr>
        <w:t>In 2026, n</w:t>
      </w:r>
      <w:r w:rsidRPr="4C1D1D87" w:rsidR="006A44CA">
        <w:rPr>
          <w:b w:val="1"/>
          <w:bCs w:val="1"/>
          <w:lang w:val="en-CA"/>
        </w:rPr>
        <w:t xml:space="preserve">ew </w:t>
      </w:r>
      <w:r w:rsidRPr="4C1D1D87" w:rsidR="006A44CA">
        <w:rPr>
          <w:b w:val="1"/>
          <w:bCs w:val="1"/>
          <w:lang w:val="en-CA"/>
        </w:rPr>
        <w:t>tourism products</w:t>
      </w:r>
      <w:r w:rsidRPr="4C1D1D87" w:rsidR="006A44CA">
        <w:rPr>
          <w:b w:val="1"/>
          <w:bCs w:val="1"/>
          <w:lang w:val="en-CA"/>
        </w:rPr>
        <w:t xml:space="preserve"> </w:t>
      </w:r>
      <w:r w:rsidRPr="4C1D1D87" w:rsidR="00A704C5">
        <w:rPr>
          <w:b w:val="1"/>
          <w:bCs w:val="1"/>
          <w:lang w:val="en-CA"/>
        </w:rPr>
        <w:t>add to</w:t>
      </w:r>
      <w:r w:rsidRPr="4C1D1D87" w:rsidR="006A44CA">
        <w:rPr>
          <w:b w:val="1"/>
          <w:bCs w:val="1"/>
          <w:lang w:val="en-CA"/>
        </w:rPr>
        <w:t xml:space="preserve"> the</w:t>
      </w:r>
      <w:r w:rsidRPr="4C1D1D87" w:rsidR="006A44CA">
        <w:rPr>
          <w:b w:val="1"/>
          <w:bCs w:val="1"/>
          <w:lang w:val="en-CA"/>
        </w:rPr>
        <w:t xml:space="preserve"> </w:t>
      </w:r>
      <w:r w:rsidRPr="4C1D1D87" w:rsidR="006A44CA">
        <w:rPr>
          <w:b w:val="1"/>
          <w:bCs w:val="1"/>
          <w:lang w:val="en-CA"/>
        </w:rPr>
        <w:t>choice of experiences, activities and attractions</w:t>
      </w:r>
      <w:r w:rsidRPr="4C1D1D87" w:rsidR="0084066C">
        <w:rPr>
          <w:b w:val="1"/>
          <w:bCs w:val="1"/>
          <w:lang w:val="en-CA"/>
        </w:rPr>
        <w:t xml:space="preserve"> </w:t>
      </w:r>
    </w:p>
    <w:p w:rsidR="3055C88A" w:rsidP="4C1D1D87" w:rsidRDefault="3055C88A" w14:paraId="5E4A2DD3" w14:textId="19D8FB99">
      <w:pPr>
        <w:pStyle w:val="Normal"/>
        <w:jc w:val="both"/>
        <w:rPr>
          <w:lang w:val="en-CA"/>
        </w:rPr>
      </w:pPr>
      <w:r w:rsidRPr="4C1D1D87" w:rsidR="3055C88A">
        <w:rPr>
          <w:lang w:val="en-CA"/>
        </w:rPr>
        <w:t>The summer of 2026 will be marked by a major overhaul of the tourism offerings, with 92 new attractions and revamped experiences identified throughout the Eastern Townships.</w:t>
      </w:r>
    </w:p>
    <w:p w:rsidR="0027473E" w:rsidP="4C1D1D87" w:rsidRDefault="00FE569B" w14:paraId="11C59AF2" w14:textId="6CAB6A5A">
      <w:pPr>
        <w:spacing w:before="240" w:after="240"/>
        <w:jc w:val="both"/>
        <w:rPr>
          <w:lang w:val="en-CA"/>
        </w:rPr>
      </w:pPr>
      <w:r w:rsidRPr="4C1D1D87" w:rsidR="00FE569B">
        <w:rPr>
          <w:lang w:val="en-CA"/>
        </w:rPr>
        <w:t xml:space="preserve">These new offerings </w:t>
      </w:r>
      <w:r w:rsidRPr="4C1D1D87" w:rsidR="00924EE2">
        <w:rPr>
          <w:lang w:val="en-CA"/>
        </w:rPr>
        <w:t>illustrate</w:t>
      </w:r>
      <w:r w:rsidRPr="4C1D1D87" w:rsidR="0027473E">
        <w:rPr>
          <w:lang w:val="en-CA"/>
        </w:rPr>
        <w:t xml:space="preserve"> the dynamism of the tourism industry. Enterprises involved in the tourism sector are constantly refreshing the “visitor experience” by adding to their </w:t>
      </w:r>
      <w:r w:rsidRPr="4C1D1D87" w:rsidR="006037CD">
        <w:rPr>
          <w:lang w:val="en-CA"/>
        </w:rPr>
        <w:t>product</w:t>
      </w:r>
      <w:r w:rsidRPr="4C1D1D87" w:rsidR="0027473E">
        <w:rPr>
          <w:lang w:val="en-CA"/>
        </w:rPr>
        <w:t xml:space="preserve"> offerings, </w:t>
      </w:r>
      <w:r w:rsidRPr="4C1D1D87" w:rsidR="00924EE2">
        <w:rPr>
          <w:lang w:val="en-CA"/>
        </w:rPr>
        <w:t>tempting tourists</w:t>
      </w:r>
      <w:r w:rsidRPr="4C1D1D87" w:rsidR="0027473E">
        <w:rPr>
          <w:lang w:val="en-CA"/>
        </w:rPr>
        <w:t xml:space="preserve"> to return to the Townships, year after year. </w:t>
      </w:r>
    </w:p>
    <w:p w:rsidRPr="00FE569B" w:rsidR="3DE04902" w:rsidP="19EA58E4" w:rsidRDefault="00FE569B" w14:paraId="121C159B" w14:textId="0098486C">
      <w:pPr>
        <w:spacing w:before="240" w:after="240"/>
        <w:jc w:val="both"/>
        <w:rPr>
          <w:rFonts w:ascii="Aptos Display" w:hAnsi="Aptos Display" w:eastAsia="Aptos Display" w:cs="Aptos Display"/>
          <w:b/>
          <w:bCs/>
          <w:u w:val="single"/>
          <w:lang w:val="en-CA"/>
        </w:rPr>
      </w:pPr>
      <w:r w:rsidRPr="00FE569B">
        <w:rPr>
          <w:rFonts w:ascii="Aptos Display" w:hAnsi="Aptos Display" w:eastAsia="Aptos Display" w:cs="Aptos Display"/>
          <w:b/>
          <w:bCs/>
          <w:u w:val="single"/>
          <w:lang w:val="en-CA"/>
        </w:rPr>
        <w:t>Some examples of what’s new this summer</w:t>
      </w:r>
      <w:r>
        <w:rPr>
          <w:rFonts w:ascii="Aptos Display" w:hAnsi="Aptos Display" w:eastAsia="Aptos Display" w:cs="Aptos Display"/>
          <w:b/>
          <w:bCs/>
          <w:u w:val="single"/>
          <w:lang w:val="en-CA"/>
        </w:rPr>
        <w:t>:</w:t>
      </w:r>
    </w:p>
    <w:p w:rsidRPr="00A03023" w:rsidR="00A03023" w:rsidP="4C1D1D87" w:rsidRDefault="00A03023" w14:paraId="6ADBA1CE" w14:textId="08344546">
      <w:pPr>
        <w:pStyle w:val="ListParagraph"/>
        <w:numPr>
          <w:ilvl w:val="0"/>
          <w:numId w:val="1"/>
        </w:numPr>
        <w:spacing w:before="240" w:after="240"/>
        <w:jc w:val="both"/>
        <w:rPr>
          <w:rFonts w:ascii="Aptos Display" w:hAnsi="Aptos Display" w:eastAsia="" w:cs="" w:asciiTheme="majorAscii" w:hAnsiTheme="majorAscii" w:eastAsiaTheme="majorEastAsia" w:cstheme="majorBidi"/>
          <w:lang w:val="en-CA"/>
        </w:rPr>
      </w:pPr>
      <w:r w:rsidRPr="4C1D1D87" w:rsidR="00A03023">
        <w:rPr>
          <w:rFonts w:ascii="Aptos Display" w:hAnsi="Aptos Display" w:eastAsia="" w:cs="" w:asciiTheme="majorAscii" w:hAnsiTheme="majorAscii" w:eastAsiaTheme="majorEastAsia" w:cstheme="majorBidi"/>
          <w:lang w:val="en-CA"/>
        </w:rPr>
        <w:t xml:space="preserve">The </w:t>
      </w:r>
      <w:hyperlink r:id="R461c4d5ff4094b9b">
        <w:r w:rsidRPr="4C1D1D87" w:rsidR="00A03023">
          <w:rPr>
            <w:rStyle w:val="Hyperlink"/>
            <w:rFonts w:ascii="Aptos Display" w:hAnsi="Aptos Display" w:eastAsia="" w:cs="" w:asciiTheme="majorAscii" w:hAnsiTheme="majorAscii" w:eastAsiaTheme="majorEastAsia" w:cstheme="majorBidi"/>
            <w:b w:val="1"/>
            <w:bCs w:val="1"/>
            <w:lang w:val="en-CA"/>
          </w:rPr>
          <w:t xml:space="preserve">La doyenne des </w:t>
        </w:r>
        <w:r w:rsidRPr="4C1D1D87" w:rsidR="00A03023">
          <w:rPr>
            <w:rStyle w:val="Hyperlink"/>
            <w:rFonts w:ascii="Aptos Display" w:hAnsi="Aptos Display" w:eastAsia="" w:cs="" w:asciiTheme="majorAscii" w:hAnsiTheme="majorAscii" w:eastAsiaTheme="majorEastAsia" w:cstheme="majorBidi"/>
            <w:b w:val="1"/>
            <w:bCs w:val="1"/>
            <w:lang w:val="en-CA"/>
          </w:rPr>
          <w:t>vignes</w:t>
        </w:r>
        <w:r w:rsidRPr="4C1D1D87" w:rsidR="00A03023">
          <w:rPr>
            <w:rStyle w:val="Hyperlink"/>
            <w:rFonts w:ascii="Aptos Display" w:hAnsi="Aptos Display" w:eastAsia="" w:cs="" w:asciiTheme="majorAscii" w:hAnsiTheme="majorAscii" w:eastAsiaTheme="majorEastAsia" w:cstheme="majorBidi"/>
            <w:b w:val="1"/>
            <w:bCs w:val="1"/>
            <w:lang w:val="en-CA"/>
          </w:rPr>
          <w:t xml:space="preserve"> bike circuit</w:t>
        </w:r>
      </w:hyperlink>
      <w:r w:rsidRPr="4C1D1D87" w:rsidR="00A03023">
        <w:rPr>
          <w:rFonts w:ascii="Aptos Display" w:hAnsi="Aptos Display" w:eastAsia="" w:cs="" w:asciiTheme="majorAscii" w:hAnsiTheme="majorAscii" w:eastAsiaTheme="majorEastAsia" w:cstheme="majorBidi"/>
          <w:lang w:val="en-CA"/>
        </w:rPr>
        <w:t xml:space="preserve"> which </w:t>
      </w:r>
      <w:r w:rsidRPr="4C1D1D87" w:rsidR="00E66E1C">
        <w:rPr>
          <w:rFonts w:ascii="Aptos Display" w:hAnsi="Aptos Display" w:eastAsia="" w:cs="" w:asciiTheme="majorAscii" w:hAnsiTheme="majorAscii" w:eastAsiaTheme="majorEastAsia" w:cstheme="majorBidi"/>
          <w:lang w:val="en-CA"/>
        </w:rPr>
        <w:t>lies</w:t>
      </w:r>
      <w:r w:rsidRPr="4C1D1D87" w:rsidR="00A03023">
        <w:rPr>
          <w:rFonts w:ascii="Aptos Display" w:hAnsi="Aptos Display" w:eastAsia="" w:cs="" w:asciiTheme="majorAscii" w:hAnsiTheme="majorAscii" w:eastAsiaTheme="majorEastAsia" w:cstheme="majorBidi"/>
          <w:lang w:val="en-CA"/>
        </w:rPr>
        <w:t xml:space="preserve"> within </w:t>
      </w:r>
      <w:r w:rsidRPr="4C1D1D87" w:rsidR="00A03023">
        <w:rPr>
          <w:rFonts w:ascii="Aptos Display" w:hAnsi="Aptos Display" w:eastAsia="" w:cs="" w:asciiTheme="majorAscii" w:hAnsiTheme="majorAscii" w:eastAsiaTheme="majorEastAsia" w:cstheme="majorBidi"/>
          <w:lang w:val="en-CA"/>
        </w:rPr>
        <w:t xml:space="preserve">the </w:t>
      </w:r>
      <w:r w:rsidRPr="4C1D1D87" w:rsidR="00A03023">
        <w:rPr>
          <w:rFonts w:ascii="Aptos Display" w:hAnsi="Aptos Display" w:eastAsia="" w:cs="" w:asciiTheme="majorAscii" w:hAnsiTheme="majorAscii" w:eastAsiaTheme="majorEastAsia" w:cstheme="majorBidi"/>
          <w:b w:val="1"/>
          <w:bCs w:val="1"/>
          <w:lang w:val="en-CA"/>
        </w:rPr>
        <w:t>Brome-</w:t>
      </w:r>
      <w:r w:rsidRPr="4C1D1D87" w:rsidR="00A03023">
        <w:rPr>
          <w:rFonts w:ascii="Aptos Display" w:hAnsi="Aptos Display" w:eastAsia="" w:cs="" w:asciiTheme="majorAscii" w:hAnsiTheme="majorAscii" w:eastAsiaTheme="majorEastAsia" w:cstheme="majorBidi"/>
          <w:b w:val="1"/>
          <w:bCs w:val="1"/>
          <w:lang w:val="en-CA"/>
        </w:rPr>
        <w:t>Missisquoi</w:t>
      </w:r>
      <w:r w:rsidRPr="4C1D1D87" w:rsidR="00A03023">
        <w:rPr>
          <w:rFonts w:ascii="Aptos Display" w:hAnsi="Aptos Display" w:eastAsia="" w:cs="" w:asciiTheme="majorAscii" w:hAnsiTheme="majorAscii" w:eastAsiaTheme="majorEastAsia" w:cstheme="majorBidi"/>
          <w:b w:val="1"/>
          <w:bCs w:val="1"/>
          <w:lang w:val="en-CA"/>
        </w:rPr>
        <w:t xml:space="preserve"> Wine</w:t>
      </w:r>
      <w:r w:rsidRPr="4C1D1D87" w:rsidR="00A03023">
        <w:rPr>
          <w:rFonts w:ascii="Aptos Display" w:hAnsi="Aptos Display" w:eastAsia="" w:cs="" w:asciiTheme="majorAscii" w:hAnsiTheme="majorAscii" w:eastAsiaTheme="majorEastAsia" w:cstheme="majorBidi"/>
          <w:lang w:val="en-CA"/>
        </w:rPr>
        <w:t xml:space="preserve"> </w:t>
      </w:r>
      <w:r w:rsidRPr="4C1D1D87" w:rsidR="00A03023">
        <w:rPr>
          <w:rFonts w:ascii="Aptos Display" w:hAnsi="Aptos Display" w:eastAsia="" w:cs="" w:asciiTheme="majorAscii" w:hAnsiTheme="majorAscii" w:eastAsiaTheme="majorEastAsia" w:cstheme="majorBidi"/>
          <w:b w:val="1"/>
          <w:bCs w:val="1"/>
          <w:lang w:val="en-CA"/>
        </w:rPr>
        <w:t>Route</w:t>
      </w:r>
      <w:r w:rsidRPr="4C1D1D87" w:rsidR="00A03023">
        <w:rPr>
          <w:rFonts w:ascii="Aptos Display" w:hAnsi="Aptos Display" w:eastAsia="" w:cs="" w:asciiTheme="majorAscii" w:hAnsiTheme="majorAscii" w:eastAsiaTheme="majorEastAsia" w:cstheme="majorBidi"/>
          <w:lang w:val="en-CA"/>
        </w:rPr>
        <w:t xml:space="preserve">, has been extended </w:t>
      </w:r>
      <w:r w:rsidRPr="4C1D1D87" w:rsidR="00A03023">
        <w:rPr>
          <w:rFonts w:ascii="Aptos Display" w:hAnsi="Aptos Display" w:eastAsia="" w:cs="" w:asciiTheme="majorAscii" w:hAnsiTheme="majorAscii" w:eastAsiaTheme="majorEastAsia" w:cstheme="majorBidi"/>
          <w:lang w:val="en-CA"/>
        </w:rPr>
        <w:t xml:space="preserve">with the option of </w:t>
      </w:r>
      <w:r w:rsidRPr="4C1D1D87" w:rsidR="00A03023">
        <w:rPr>
          <w:rFonts w:ascii="Aptos Display" w:hAnsi="Aptos Display" w:eastAsia="" w:cs="" w:asciiTheme="majorAscii" w:hAnsiTheme="majorAscii" w:eastAsiaTheme="majorEastAsia" w:cstheme="majorBidi"/>
          <w:lang w:val="en-CA"/>
        </w:rPr>
        <w:t>a two-day itinerary</w:t>
      </w:r>
    </w:p>
    <w:p w:rsidRPr="007809CB" w:rsidR="00E66E1C" w:rsidP="4C1D1D87" w:rsidRDefault="007809CB" w14:paraId="0F377D14" w14:textId="2B8A2B4E">
      <w:pPr>
        <w:pStyle w:val="ListParagraph"/>
        <w:numPr>
          <w:ilvl w:val="0"/>
          <w:numId w:val="1"/>
        </w:numPr>
        <w:spacing w:before="240" w:after="240"/>
        <w:jc w:val="both"/>
        <w:rPr>
          <w:rFonts w:ascii="Aptos Display" w:hAnsi="Aptos Display" w:eastAsia="" w:cs="" w:asciiTheme="majorAscii" w:hAnsiTheme="majorAscii" w:eastAsiaTheme="majorEastAsia" w:cstheme="majorBidi"/>
          <w:b w:val="1"/>
          <w:bCs w:val="1"/>
          <w:lang w:val="en-CA"/>
        </w:rPr>
      </w:pPr>
      <w:hyperlink r:id="R13583b4893c84c9d">
        <w:r w:rsidRPr="4C1D1D87" w:rsidR="00E66E1C">
          <w:rPr>
            <w:rStyle w:val="Hyperlink"/>
            <w:rFonts w:ascii="Aptos Display" w:hAnsi="Aptos Display" w:eastAsia="" w:cs="" w:asciiTheme="majorAscii" w:hAnsiTheme="majorAscii" w:eastAsiaTheme="majorEastAsia" w:cstheme="majorBidi"/>
            <w:b w:val="1"/>
            <w:bCs w:val="1"/>
            <w:lang w:val="en-CA"/>
          </w:rPr>
          <w:t xml:space="preserve">Eco-friendly lodging and a year-round </w:t>
        </w:r>
        <w:r w:rsidRPr="4C1D1D87" w:rsidR="007809CB">
          <w:rPr>
            <w:rStyle w:val="Hyperlink"/>
            <w:rFonts w:ascii="Aptos Display" w:hAnsi="Aptos Display" w:eastAsia="" w:cs="" w:asciiTheme="majorAscii" w:hAnsiTheme="majorAscii" w:eastAsiaTheme="majorEastAsia" w:cstheme="majorBidi"/>
            <w:b w:val="1"/>
            <w:bCs w:val="1"/>
            <w:lang w:val="en-CA"/>
          </w:rPr>
          <w:t>unit</w:t>
        </w:r>
      </w:hyperlink>
      <w:r w:rsidRPr="4C1D1D87" w:rsidR="00E66E1C">
        <w:rPr>
          <w:rFonts w:ascii="Aptos Display" w:hAnsi="Aptos Display" w:eastAsia="" w:cs="" w:asciiTheme="majorAscii" w:hAnsiTheme="majorAscii" w:eastAsiaTheme="majorEastAsia" w:cstheme="majorBidi"/>
          <w:lang w:val="en-CA"/>
        </w:rPr>
        <w:t xml:space="preserve"> are being added to</w:t>
      </w:r>
      <w:r w:rsidRPr="4C1D1D87" w:rsidR="00E66E1C">
        <w:rPr>
          <w:rFonts w:ascii="Aptos Display" w:hAnsi="Aptos Display" w:eastAsia="" w:cs="" w:asciiTheme="majorAscii" w:hAnsiTheme="majorAscii" w:eastAsiaTheme="majorEastAsia" w:cstheme="majorBidi"/>
          <w:lang w:val="en-CA"/>
        </w:rPr>
        <w:t xml:space="preserve"> the</w:t>
      </w:r>
      <w:r w:rsidRPr="4C1D1D87" w:rsidR="00E66E1C">
        <w:rPr>
          <w:rFonts w:ascii="Aptos Display" w:hAnsi="Aptos Display" w:eastAsia="" w:cs="" w:asciiTheme="majorAscii" w:hAnsiTheme="majorAscii" w:eastAsiaTheme="majorEastAsia" w:cstheme="majorBidi"/>
          <w:lang w:val="en-CA"/>
        </w:rPr>
        <w:t xml:space="preserve"> </w:t>
      </w:r>
      <w:r w:rsidRPr="4C1D1D87" w:rsidR="00E66E1C">
        <w:rPr>
          <w:rFonts w:ascii="Aptos Display" w:hAnsi="Aptos Display" w:eastAsia="" w:cs="" w:asciiTheme="majorAscii" w:hAnsiTheme="majorAscii" w:eastAsiaTheme="majorEastAsia" w:cstheme="majorBidi"/>
          <w:b w:val="1"/>
          <w:bCs w:val="1"/>
          <w:lang w:val="en-CA"/>
        </w:rPr>
        <w:t xml:space="preserve">Parc de la Gorge </w:t>
      </w:r>
      <w:r w:rsidRPr="4C1D1D87" w:rsidR="007809CB">
        <w:rPr>
          <w:rFonts w:ascii="Aptos Display" w:hAnsi="Aptos Display" w:eastAsia="" w:cs="" w:asciiTheme="majorAscii" w:hAnsiTheme="majorAscii" w:eastAsiaTheme="majorEastAsia" w:cstheme="majorBidi"/>
          <w:b w:val="1"/>
          <w:bCs w:val="1"/>
          <w:lang w:val="en-CA"/>
        </w:rPr>
        <w:t xml:space="preserve">in </w:t>
      </w:r>
      <w:r w:rsidRPr="4C1D1D87" w:rsidR="007809CB">
        <w:rPr>
          <w:rFonts w:ascii="Aptos Display" w:hAnsi="Aptos Display" w:eastAsia="" w:cs="" w:asciiTheme="majorAscii" w:hAnsiTheme="majorAscii" w:eastAsiaTheme="majorEastAsia" w:cstheme="majorBidi"/>
          <w:b w:val="1"/>
          <w:bCs w:val="1"/>
          <w:lang w:val="en-CA"/>
        </w:rPr>
        <w:t>Coaticook</w:t>
      </w:r>
    </w:p>
    <w:p w:rsidRPr="00E77ABD" w:rsidR="00E77ABD" w:rsidP="4C1D1D87" w:rsidRDefault="00E77ABD" w14:paraId="5FFEC04C" w14:textId="1A062D1D">
      <w:pPr>
        <w:pStyle w:val="ListParagraph"/>
        <w:numPr>
          <w:ilvl w:val="0"/>
          <w:numId w:val="1"/>
        </w:numPr>
        <w:spacing w:before="240" w:after="240"/>
        <w:jc w:val="both"/>
        <w:rPr>
          <w:rFonts w:ascii="Aptos Display" w:hAnsi="Aptos Display" w:eastAsia="" w:cs="" w:asciiTheme="majorAscii" w:hAnsiTheme="majorAscii" w:eastAsiaTheme="majorEastAsia" w:cstheme="majorBidi"/>
          <w:lang w:val="en-CA"/>
        </w:rPr>
      </w:pPr>
      <w:r w:rsidRPr="4C1D1D87" w:rsidR="00E77ABD">
        <w:rPr>
          <w:rFonts w:ascii="Aptos Display" w:hAnsi="Aptos Display" w:eastAsia="" w:cs="" w:asciiTheme="majorAscii" w:hAnsiTheme="majorAscii" w:eastAsiaTheme="majorEastAsia" w:cstheme="majorBidi"/>
          <w:b w:val="1"/>
          <w:bCs w:val="1"/>
          <w:lang w:val="en-CA"/>
        </w:rPr>
        <w:t>The Granby Zoo</w:t>
      </w:r>
      <w:r w:rsidRPr="4C1D1D87" w:rsidR="00E77ABD">
        <w:rPr>
          <w:rFonts w:ascii="Aptos Display" w:hAnsi="Aptos Display" w:eastAsia="" w:cs="" w:asciiTheme="majorAscii" w:hAnsiTheme="majorAscii" w:eastAsiaTheme="majorEastAsia" w:cstheme="majorBidi"/>
          <w:lang w:val="en-CA"/>
        </w:rPr>
        <w:t xml:space="preserve"> is </w:t>
      </w:r>
      <w:r w:rsidRPr="4C1D1D87" w:rsidR="00E77ABD">
        <w:rPr>
          <w:rFonts w:ascii="Aptos Display" w:hAnsi="Aptos Display" w:eastAsia="" w:cs="" w:asciiTheme="majorAscii" w:hAnsiTheme="majorAscii" w:eastAsiaTheme="majorEastAsia" w:cstheme="majorBidi"/>
          <w:lang w:val="en-CA"/>
        </w:rPr>
        <w:t>undergoing</w:t>
      </w:r>
      <w:r w:rsidRPr="4C1D1D87" w:rsidR="00E77ABD">
        <w:rPr>
          <w:rFonts w:ascii="Aptos Display" w:hAnsi="Aptos Display" w:eastAsia="" w:cs="" w:asciiTheme="majorAscii" w:hAnsiTheme="majorAscii" w:eastAsiaTheme="majorEastAsia" w:cstheme="majorBidi"/>
          <w:lang w:val="en-CA"/>
        </w:rPr>
        <w:t xml:space="preserve"> a major renovation of its </w:t>
      </w:r>
      <w:hyperlink r:id="R619e04d93716477e">
        <w:r w:rsidRPr="4C1D1D87" w:rsidR="00E77ABD">
          <w:rPr>
            <w:rStyle w:val="Hyperlink"/>
            <w:rFonts w:ascii="Aptos Display" w:hAnsi="Aptos Display" w:eastAsia="" w:cs="" w:asciiTheme="majorAscii" w:hAnsiTheme="majorAscii" w:eastAsiaTheme="majorEastAsia" w:cstheme="majorBidi"/>
            <w:b w:val="1"/>
            <w:bCs w:val="1"/>
            <w:lang w:val="en-CA"/>
          </w:rPr>
          <w:t xml:space="preserve">aquatic play area in the </w:t>
        </w:r>
        <w:r w:rsidRPr="4C1D1D87" w:rsidR="00E77ABD">
          <w:rPr>
            <w:rStyle w:val="Hyperlink"/>
            <w:rFonts w:ascii="Aptos Display" w:hAnsi="Aptos Display" w:eastAsia="" w:cs="" w:asciiTheme="majorAscii" w:hAnsiTheme="majorAscii" w:eastAsiaTheme="majorEastAsia" w:cstheme="majorBidi"/>
            <w:b w:val="1"/>
            <w:bCs w:val="1"/>
            <w:lang w:val="en-CA"/>
          </w:rPr>
          <w:t>Booshikë</w:t>
        </w:r>
        <w:r w:rsidRPr="4C1D1D87" w:rsidR="00E77ABD">
          <w:rPr>
            <w:rStyle w:val="Hyperlink"/>
            <w:rFonts w:ascii="Aptos Display" w:hAnsi="Aptos Display" w:eastAsia="" w:cs="" w:asciiTheme="majorAscii" w:hAnsiTheme="majorAscii" w:eastAsiaTheme="majorEastAsia" w:cstheme="majorBidi"/>
            <w:b w:val="1"/>
            <w:bCs w:val="1"/>
            <w:lang w:val="en-CA"/>
          </w:rPr>
          <w:t xml:space="preserve"> Zone</w:t>
        </w:r>
      </w:hyperlink>
      <w:r w:rsidRPr="4C1D1D87" w:rsidR="00E77ABD">
        <w:rPr>
          <w:rFonts w:ascii="Aptos Display" w:hAnsi="Aptos Display" w:eastAsia="" w:cs="" w:asciiTheme="majorAscii" w:hAnsiTheme="majorAscii" w:eastAsiaTheme="majorEastAsia" w:cstheme="majorBidi"/>
          <w:lang w:val="en-CA"/>
        </w:rPr>
        <w:t xml:space="preserve"> of the </w:t>
      </w:r>
      <w:r w:rsidRPr="4C1D1D87" w:rsidR="00E77ABD">
        <w:rPr>
          <w:rFonts w:ascii="Aptos Display" w:hAnsi="Aptos Display" w:eastAsia="" w:cs="" w:asciiTheme="majorAscii" w:hAnsiTheme="majorAscii" w:eastAsiaTheme="majorEastAsia" w:cstheme="majorBidi"/>
          <w:lang w:val="en-CA"/>
        </w:rPr>
        <w:t>Amazoo</w:t>
      </w:r>
      <w:r w:rsidRPr="4C1D1D87" w:rsidR="00E77ABD">
        <w:rPr>
          <w:rFonts w:ascii="Aptos Display" w:hAnsi="Aptos Display" w:eastAsia="" w:cs="" w:asciiTheme="majorAscii" w:hAnsiTheme="majorAscii" w:eastAsiaTheme="majorEastAsia" w:cstheme="majorBidi"/>
          <w:lang w:val="en-CA"/>
        </w:rPr>
        <w:t xml:space="preserve"> Water Park</w:t>
      </w:r>
    </w:p>
    <w:p w:rsidRPr="00961FC4" w:rsidR="08AB37C5" w:rsidP="4C1D1D87" w:rsidRDefault="00961FC4" w14:paraId="09FB4D43" w14:textId="28B06096">
      <w:pPr>
        <w:pStyle w:val="ListParagraph"/>
        <w:numPr>
          <w:ilvl w:val="0"/>
          <w:numId w:val="1"/>
        </w:numPr>
        <w:spacing w:before="240" w:after="240"/>
        <w:jc w:val="both"/>
        <w:rPr>
          <w:rFonts w:ascii="Aptos Display" w:hAnsi="Aptos Display" w:eastAsia="" w:cs="" w:asciiTheme="majorAscii" w:hAnsiTheme="majorAscii" w:eastAsiaTheme="majorEastAsia" w:cstheme="majorBidi"/>
          <w:lang w:val="en-CA"/>
        </w:rPr>
      </w:pPr>
      <w:r w:rsidRPr="4C1D1D87" w:rsidR="00961FC4">
        <w:rPr>
          <w:rFonts w:ascii="Aptos Display" w:hAnsi="Aptos Display" w:eastAsia="" w:cs="" w:asciiTheme="majorAscii" w:hAnsiTheme="majorAscii" w:eastAsiaTheme="majorEastAsia" w:cstheme="majorBidi"/>
          <w:lang w:val="en-CA"/>
        </w:rPr>
        <w:t>The</w:t>
      </w:r>
      <w:r w:rsidRPr="4C1D1D87" w:rsidR="4F618E11">
        <w:rPr>
          <w:rFonts w:ascii="Aptos Display" w:hAnsi="Aptos Display" w:eastAsia="" w:cs="" w:asciiTheme="majorAscii" w:hAnsiTheme="majorAscii" w:eastAsiaTheme="majorEastAsia" w:cstheme="majorBidi"/>
          <w:lang w:val="en-CA"/>
        </w:rPr>
        <w:t xml:space="preserve"> </w:t>
      </w:r>
      <w:hyperlink r:id="R798d13105c414922">
        <w:r w:rsidRPr="4C1D1D87" w:rsidR="4F618E11">
          <w:rPr>
            <w:rStyle w:val="Hyperlink"/>
            <w:rFonts w:ascii="Aptos Display" w:hAnsi="Aptos Display" w:eastAsia="" w:cs="" w:asciiTheme="majorAscii" w:hAnsiTheme="majorAscii" w:eastAsiaTheme="majorEastAsia" w:cstheme="majorBidi"/>
            <w:b w:val="1"/>
            <w:bCs w:val="1"/>
            <w:lang w:val="en-CA"/>
          </w:rPr>
          <w:t xml:space="preserve"> </w:t>
        </w:r>
        <w:r w:rsidRPr="4C1D1D87" w:rsidR="4F618E11">
          <w:rPr>
            <w:rStyle w:val="Hyperlink"/>
            <w:rFonts w:ascii="Aptos Display" w:hAnsi="Aptos Display" w:eastAsia="" w:cs="" w:asciiTheme="majorAscii" w:hAnsiTheme="majorAscii" w:eastAsiaTheme="majorEastAsia" w:cstheme="majorBidi"/>
            <w:b w:val="1"/>
            <w:bCs w:val="1"/>
            <w:lang w:val="en-CA"/>
          </w:rPr>
          <w:t>Pomme</w:t>
        </w:r>
        <w:r w:rsidRPr="4C1D1D87" w:rsidR="4F618E11">
          <w:rPr>
            <w:rStyle w:val="Hyperlink"/>
            <w:rFonts w:ascii="Aptos Display" w:hAnsi="Aptos Display" w:eastAsia="" w:cs="" w:asciiTheme="majorAscii" w:hAnsiTheme="majorAscii" w:eastAsiaTheme="majorEastAsia" w:cstheme="majorBidi"/>
            <w:b w:val="1"/>
            <w:bCs w:val="1"/>
            <w:lang w:val="en-CA"/>
          </w:rPr>
          <w:t xml:space="preserve"> </w:t>
        </w:r>
        <w:r w:rsidRPr="4C1D1D87" w:rsidR="4F618E11">
          <w:rPr>
            <w:rStyle w:val="Hyperlink"/>
            <w:rFonts w:ascii="Aptos Display" w:hAnsi="Aptos Display" w:eastAsia="" w:cs="" w:asciiTheme="majorAscii" w:hAnsiTheme="majorAscii" w:eastAsiaTheme="majorEastAsia" w:cstheme="majorBidi"/>
            <w:b w:val="1"/>
            <w:bCs w:val="1"/>
            <w:lang w:val="en-CA"/>
          </w:rPr>
          <w:t>Sauvage</w:t>
        </w:r>
      </w:hyperlink>
      <w:r w:rsidRPr="4C1D1D87" w:rsidR="4F618E11">
        <w:rPr>
          <w:rFonts w:ascii="Aptos Display" w:hAnsi="Aptos Display" w:eastAsia="" w:cs="" w:asciiTheme="majorAscii" w:hAnsiTheme="majorAscii" w:eastAsiaTheme="majorEastAsia" w:cstheme="majorBidi"/>
          <w:lang w:val="en-CA"/>
        </w:rPr>
        <w:t xml:space="preserve"> </w:t>
      </w:r>
      <w:r w:rsidRPr="4C1D1D87" w:rsidR="00961FC4">
        <w:rPr>
          <w:rFonts w:ascii="Aptos Display" w:hAnsi="Aptos Display" w:eastAsia="" w:cs="" w:asciiTheme="majorAscii" w:hAnsiTheme="majorAscii" w:eastAsiaTheme="majorEastAsia" w:cstheme="majorBidi"/>
          <w:lang w:val="en-CA"/>
        </w:rPr>
        <w:t xml:space="preserve">cidery opens </w:t>
      </w:r>
      <w:r w:rsidRPr="4C1D1D87" w:rsidR="004B381A">
        <w:rPr>
          <w:rFonts w:ascii="Aptos Display" w:hAnsi="Aptos Display" w:eastAsia="" w:cs="" w:asciiTheme="majorAscii" w:hAnsiTheme="majorAscii" w:eastAsiaTheme="majorEastAsia" w:cstheme="majorBidi"/>
          <w:lang w:val="en-CA"/>
        </w:rPr>
        <w:t xml:space="preserve">its doors </w:t>
      </w:r>
      <w:r w:rsidRPr="4C1D1D87" w:rsidR="00961FC4">
        <w:rPr>
          <w:rFonts w:ascii="Aptos Display" w:hAnsi="Aptos Display" w:eastAsia="" w:cs="" w:asciiTheme="majorAscii" w:hAnsiTheme="majorAscii" w:eastAsiaTheme="majorEastAsia" w:cstheme="majorBidi"/>
          <w:lang w:val="en-CA"/>
        </w:rPr>
        <w:t xml:space="preserve">in </w:t>
      </w:r>
      <w:r w:rsidRPr="4C1D1D87" w:rsidR="4F618E11">
        <w:rPr>
          <w:rFonts w:ascii="Aptos Display" w:hAnsi="Aptos Display" w:eastAsia="" w:cs="" w:asciiTheme="majorAscii" w:hAnsiTheme="majorAscii" w:eastAsiaTheme="majorEastAsia" w:cstheme="majorBidi"/>
          <w:lang w:val="en-CA"/>
        </w:rPr>
        <w:t>Cookshire</w:t>
      </w:r>
      <w:r w:rsidRPr="4C1D1D87" w:rsidR="4F618E11">
        <w:rPr>
          <w:rFonts w:ascii="Aptos Display" w:hAnsi="Aptos Display" w:eastAsia="" w:cs="" w:asciiTheme="majorAscii" w:hAnsiTheme="majorAscii" w:eastAsiaTheme="majorEastAsia" w:cstheme="majorBidi"/>
          <w:lang w:val="en-CA"/>
        </w:rPr>
        <w:t>-Eaton</w:t>
      </w:r>
    </w:p>
    <w:p w:rsidRPr="00F65F6E" w:rsidR="08AB37C5" w:rsidP="4C1D1D87" w:rsidRDefault="000D0F0D" w14:paraId="35EBB34B" w14:textId="32D5C45D">
      <w:pPr>
        <w:pStyle w:val="ListParagraph"/>
        <w:numPr>
          <w:ilvl w:val="0"/>
          <w:numId w:val="1"/>
        </w:numPr>
        <w:spacing w:before="240" w:after="240"/>
        <w:jc w:val="both"/>
        <w:rPr>
          <w:rFonts w:ascii="Aptos Display" w:hAnsi="Aptos Display" w:eastAsia="" w:cs="" w:asciiTheme="majorAscii" w:hAnsiTheme="majorAscii" w:eastAsiaTheme="majorEastAsia" w:cstheme="majorBidi"/>
          <w:lang w:val="en-CA"/>
        </w:rPr>
      </w:pPr>
      <w:hyperlink r:id="R8f4bac362dbc426b">
        <w:r w:rsidRPr="4C1D1D87" w:rsidR="265A66F8">
          <w:rPr>
            <w:rStyle w:val="Hyperlink"/>
            <w:rFonts w:ascii="Aptos Display" w:hAnsi="Aptos Display" w:eastAsia="" w:cs="" w:asciiTheme="majorAscii" w:hAnsiTheme="majorAscii" w:eastAsiaTheme="majorEastAsia" w:cstheme="majorBidi"/>
            <w:b w:val="1"/>
            <w:bCs w:val="1"/>
            <w:lang w:val="en-CA"/>
          </w:rPr>
          <w:t>Murmures</w:t>
        </w:r>
        <w:r w:rsidRPr="4C1D1D87" w:rsidR="1FBC5747">
          <w:rPr>
            <w:rStyle w:val="Hyperlink"/>
            <w:rFonts w:ascii="Aptos Display" w:hAnsi="Aptos Display" w:eastAsia="" w:cs="" w:asciiTheme="majorAscii" w:hAnsiTheme="majorAscii" w:eastAsiaTheme="majorEastAsia" w:cstheme="majorBidi"/>
            <w:b w:val="1"/>
            <w:bCs w:val="1"/>
            <w:lang w:val="en-CA"/>
          </w:rPr>
          <w:t xml:space="preserve"> </w:t>
        </w:r>
        <w:r w:rsidRPr="4C1D1D87" w:rsidR="00F65F6E">
          <w:rPr>
            <w:rStyle w:val="Hyperlink"/>
            <w:rFonts w:ascii="Aptos Display" w:hAnsi="Aptos Display" w:eastAsia="" w:cs="" w:asciiTheme="majorAscii" w:hAnsiTheme="majorAscii" w:eastAsiaTheme="majorEastAsia" w:cstheme="majorBidi"/>
            <w:b w:val="1"/>
            <w:bCs w:val="1"/>
            <w:lang w:val="en-CA"/>
          </w:rPr>
          <w:t>–</w:t>
        </w:r>
        <w:r w:rsidRPr="4C1D1D87" w:rsidR="265A66F8">
          <w:rPr>
            <w:rStyle w:val="Hyperlink"/>
            <w:rFonts w:ascii="Aptos Display" w:hAnsi="Aptos Display" w:eastAsia="" w:cs="" w:asciiTheme="majorAscii" w:hAnsiTheme="majorAscii" w:eastAsiaTheme="majorEastAsia" w:cstheme="majorBidi"/>
            <w:b w:val="1"/>
            <w:bCs w:val="1"/>
            <w:lang w:val="en-CA"/>
          </w:rPr>
          <w:t xml:space="preserve"> </w:t>
        </w:r>
        <w:r w:rsidRPr="4C1D1D87" w:rsidR="00F65F6E">
          <w:rPr>
            <w:rStyle w:val="Hyperlink"/>
            <w:rFonts w:ascii="Aptos Display" w:hAnsi="Aptos Display" w:eastAsia="" w:cs="" w:asciiTheme="majorAscii" w:hAnsiTheme="majorAscii" w:eastAsiaTheme="majorEastAsia" w:cstheme="majorBidi"/>
            <w:b w:val="1"/>
            <w:bCs w:val="1"/>
            <w:lang w:val="en-CA"/>
          </w:rPr>
          <w:t>Hidden Tales of Le Grand Cr</w:t>
        </w:r>
        <w:r w:rsidRPr="4C1D1D87" w:rsidR="265A66F8">
          <w:rPr>
            <w:rStyle w:val="Hyperlink"/>
            <w:rFonts w:ascii="Aptos Display" w:hAnsi="Aptos Display" w:eastAsia="" w:cs="" w:asciiTheme="majorAscii" w:hAnsiTheme="majorAscii" w:eastAsiaTheme="majorEastAsia" w:cstheme="majorBidi"/>
            <w:b w:val="1"/>
            <w:bCs w:val="1"/>
            <w:lang w:val="en-CA"/>
          </w:rPr>
          <w:t>u</w:t>
        </w:r>
      </w:hyperlink>
      <w:r w:rsidRPr="4C1D1D87" w:rsidR="00E4693E">
        <w:rPr>
          <w:rFonts w:ascii="Aptos Display" w:hAnsi="Aptos Display" w:eastAsia="" w:cs="" w:asciiTheme="majorAscii" w:hAnsiTheme="majorAscii" w:eastAsiaTheme="majorEastAsia" w:cstheme="majorBidi"/>
          <w:lang w:val="en-CA"/>
        </w:rPr>
        <w:t xml:space="preserve"> - </w:t>
      </w:r>
      <w:r w:rsidRPr="4C1D1D87" w:rsidR="00F65F6E">
        <w:rPr>
          <w:rFonts w:ascii="Aptos Display" w:hAnsi="Aptos Display" w:eastAsia="" w:cs="" w:asciiTheme="majorAscii" w:hAnsiTheme="majorAscii" w:eastAsiaTheme="majorEastAsia" w:cstheme="majorBidi"/>
          <w:lang w:val="en-CA"/>
        </w:rPr>
        <w:t>a</w:t>
      </w:r>
      <w:r w:rsidRPr="4C1D1D87" w:rsidR="00F65F6E">
        <w:rPr>
          <w:rFonts w:ascii="Aptos Display" w:hAnsi="Aptos Display" w:eastAsia="" w:cs="" w:asciiTheme="majorAscii" w:hAnsiTheme="majorAscii" w:eastAsiaTheme="majorEastAsia" w:cstheme="majorBidi"/>
          <w:lang w:val="en-CA"/>
        </w:rPr>
        <w:t xml:space="preserve"> new immersive experience</w:t>
      </w:r>
      <w:r w:rsidRPr="4C1D1D87" w:rsidR="00924EE2">
        <w:rPr>
          <w:rFonts w:ascii="Aptos Display" w:hAnsi="Aptos Display" w:eastAsia="" w:cs="" w:asciiTheme="majorAscii" w:hAnsiTheme="majorAscii" w:eastAsiaTheme="majorEastAsia" w:cstheme="majorBidi"/>
          <w:lang w:val="en-CA"/>
        </w:rPr>
        <w:t xml:space="preserve">, </w:t>
      </w:r>
      <w:r w:rsidRPr="4C1D1D87" w:rsidR="00E4693E">
        <w:rPr>
          <w:rFonts w:ascii="Aptos Display" w:hAnsi="Aptos Display" w:eastAsia="" w:cs="" w:asciiTheme="majorAscii" w:hAnsiTheme="majorAscii" w:eastAsiaTheme="majorEastAsia" w:cstheme="majorBidi"/>
          <w:lang w:val="en-CA"/>
        </w:rPr>
        <w:t xml:space="preserve">cruising </w:t>
      </w:r>
      <w:r w:rsidRPr="4C1D1D87" w:rsidR="00F65F6E">
        <w:rPr>
          <w:rFonts w:ascii="Aptos Display" w:hAnsi="Aptos Display" w:eastAsia="" w:cs="" w:asciiTheme="majorAscii" w:hAnsiTheme="majorAscii" w:eastAsiaTheme="majorEastAsia" w:cstheme="majorBidi"/>
          <w:lang w:val="en-CA"/>
        </w:rPr>
        <w:t>on Lake Memphremagog</w:t>
      </w:r>
    </w:p>
    <w:p w:rsidRPr="00E57A56" w:rsidR="00E57A56" w:rsidP="4C1D1D87" w:rsidRDefault="00E57A56" w14:paraId="080A4443" w14:textId="5FFE46EE">
      <w:pPr>
        <w:pStyle w:val="ListParagraph"/>
        <w:numPr>
          <w:ilvl w:val="0"/>
          <w:numId w:val="1"/>
        </w:numPr>
        <w:spacing w:before="240" w:after="240"/>
        <w:jc w:val="both"/>
        <w:rPr>
          <w:rFonts w:ascii="Aptos Display" w:hAnsi="Aptos Display" w:eastAsia="" w:cs="" w:asciiTheme="majorAscii" w:hAnsiTheme="majorAscii" w:eastAsiaTheme="majorEastAsia" w:cstheme="majorBidi"/>
          <w:b w:val="1"/>
          <w:bCs w:val="1"/>
          <w:lang w:val="en-CA"/>
        </w:rPr>
      </w:pPr>
      <w:r w:rsidRPr="4C1D1D87" w:rsidR="00E57A56">
        <w:rPr>
          <w:rFonts w:ascii="Aptos Display" w:hAnsi="Aptos Display" w:eastAsia="" w:cs="" w:asciiTheme="majorAscii" w:hAnsiTheme="majorAscii" w:eastAsiaTheme="majorEastAsia" w:cstheme="majorBidi"/>
          <w:b w:val="1"/>
          <w:bCs w:val="1"/>
          <w:lang w:val="en-CA"/>
        </w:rPr>
        <w:t xml:space="preserve">A floating, observation platform for stargazers </w:t>
      </w:r>
      <w:r w:rsidRPr="4C1D1D87" w:rsidR="00E57A56">
        <w:rPr>
          <w:rFonts w:ascii="Aptos Display" w:hAnsi="Aptos Display" w:eastAsia="" w:cs="" w:asciiTheme="majorAscii" w:hAnsiTheme="majorAscii" w:eastAsiaTheme="majorEastAsia" w:cstheme="majorBidi"/>
          <w:lang w:val="en-CA"/>
        </w:rPr>
        <w:t xml:space="preserve">installed at </w:t>
      </w:r>
      <w:hyperlink r:id="R1e258997557343a5">
        <w:r w:rsidRPr="4C1D1D87" w:rsidR="00E57A56">
          <w:rPr>
            <w:rStyle w:val="Hyperlink"/>
            <w:rFonts w:ascii="Aptos Display" w:hAnsi="Aptos Display" w:eastAsia="" w:cs="" w:asciiTheme="majorAscii" w:hAnsiTheme="majorAscii" w:eastAsiaTheme="majorEastAsia" w:cstheme="majorBidi"/>
            <w:b w:val="1"/>
            <w:bCs w:val="1"/>
            <w:lang w:val="en-CA"/>
          </w:rPr>
          <w:t>Frontenac National Park</w:t>
        </w:r>
      </w:hyperlink>
    </w:p>
    <w:p w:rsidRPr="008656BF" w:rsidR="008656BF" w:rsidP="4C1D1D87" w:rsidRDefault="008656BF" w14:paraId="1D689936" w14:textId="28A2E200">
      <w:pPr>
        <w:pStyle w:val="ListParagraph"/>
        <w:numPr>
          <w:ilvl w:val="0"/>
          <w:numId w:val="1"/>
        </w:numPr>
        <w:spacing w:before="240" w:after="240"/>
        <w:jc w:val="both"/>
        <w:rPr>
          <w:rFonts w:ascii="Aptos Display" w:hAnsi="Aptos Display" w:eastAsia="" w:cs="" w:asciiTheme="majorAscii" w:hAnsiTheme="majorAscii" w:eastAsiaTheme="majorEastAsia" w:cstheme="majorBidi"/>
          <w:b w:val="1"/>
          <w:bCs w:val="1"/>
          <w:lang w:val="en-CA"/>
        </w:rPr>
      </w:pPr>
      <w:hyperlink r:id="R66e77b4f91474d0e">
        <w:r w:rsidRPr="4C1D1D87" w:rsidR="008656BF">
          <w:rPr>
            <w:rStyle w:val="Hyperlink"/>
            <w:rFonts w:ascii="Aptos Display" w:hAnsi="Aptos Display" w:eastAsia="" w:cs="" w:asciiTheme="majorAscii" w:hAnsiTheme="majorAscii" w:eastAsiaTheme="majorEastAsia" w:cstheme="majorBidi"/>
            <w:b w:val="1"/>
            <w:bCs w:val="1"/>
            <w:lang w:val="en-CA"/>
          </w:rPr>
          <w:t>New Waban-Aki eco-cabin</w:t>
        </w:r>
        <w:r w:rsidRPr="4C1D1D87" w:rsidR="008656BF">
          <w:rPr>
            <w:rStyle w:val="Hyperlink"/>
            <w:rFonts w:ascii="Aptos Display" w:hAnsi="Aptos Display" w:eastAsia="" w:cs="" w:asciiTheme="majorAscii" w:hAnsiTheme="majorAscii" w:eastAsiaTheme="majorEastAsia" w:cstheme="majorBidi"/>
            <w:lang w:val="en-CA"/>
          </w:rPr>
          <w:t>s</w:t>
        </w:r>
      </w:hyperlink>
      <w:r w:rsidRPr="4C1D1D87" w:rsidR="008656BF">
        <w:rPr>
          <w:rFonts w:ascii="Aptos Display" w:hAnsi="Aptos Display" w:eastAsia="" w:cs="" w:asciiTheme="majorAscii" w:hAnsiTheme="majorAscii" w:eastAsiaTheme="majorEastAsia" w:cstheme="majorBidi"/>
          <w:lang w:val="en-CA"/>
        </w:rPr>
        <w:t xml:space="preserve"> are being erected in </w:t>
      </w:r>
      <w:r w:rsidRPr="4C1D1D87" w:rsidR="008656BF">
        <w:rPr>
          <w:rFonts w:ascii="Aptos Display" w:hAnsi="Aptos Display" w:eastAsia="" w:cs="" w:asciiTheme="majorAscii" w:hAnsiTheme="majorAscii" w:eastAsiaTheme="majorEastAsia" w:cstheme="majorBidi"/>
          <w:b w:val="1"/>
          <w:bCs w:val="1"/>
          <w:lang w:val="en-CA"/>
        </w:rPr>
        <w:t>Mont Ham Regional Park</w:t>
      </w:r>
    </w:p>
    <w:p w:rsidRPr="000B1BD4" w:rsidR="000B1BD4" w:rsidP="4C1D1D87" w:rsidRDefault="000B1BD4" w14:paraId="22252A62" w14:textId="0FC1DCF0">
      <w:pPr>
        <w:pStyle w:val="ListParagraph"/>
        <w:numPr>
          <w:ilvl w:val="0"/>
          <w:numId w:val="1"/>
        </w:numPr>
        <w:spacing w:before="240" w:after="240"/>
        <w:jc w:val="both"/>
        <w:rPr>
          <w:rFonts w:ascii="Aptos Display" w:hAnsi="Aptos Display" w:eastAsia="" w:cs="" w:asciiTheme="majorAscii" w:hAnsiTheme="majorAscii" w:eastAsiaTheme="majorEastAsia" w:cstheme="majorBidi"/>
          <w:lang w:val="en-CA"/>
        </w:rPr>
      </w:pPr>
      <w:r w:rsidRPr="4C1D1D87" w:rsidR="000B1BD4">
        <w:rPr>
          <w:rFonts w:ascii="Aptos Display" w:hAnsi="Aptos Display" w:eastAsia="" w:cs="" w:asciiTheme="majorAscii" w:hAnsiTheme="majorAscii" w:eastAsiaTheme="majorEastAsia" w:cstheme="majorBidi"/>
          <w:lang w:val="en-CA"/>
        </w:rPr>
        <w:t xml:space="preserve">This summer, </w:t>
      </w:r>
      <w:r w:rsidRPr="4C1D1D87" w:rsidR="000B1BD4">
        <w:rPr>
          <w:rFonts w:ascii="Aptos Display" w:hAnsi="Aptos Display" w:eastAsia="" w:cs="" w:asciiTheme="majorAscii" w:hAnsiTheme="majorAscii" w:eastAsiaTheme="majorEastAsia" w:cstheme="majorBidi"/>
          <w:lang w:val="en-CA"/>
        </w:rPr>
        <w:t xml:space="preserve">the </w:t>
      </w:r>
      <w:r w:rsidRPr="4C1D1D87" w:rsidR="000B1BD4">
        <w:rPr>
          <w:rFonts w:ascii="Aptos Display" w:hAnsi="Aptos Display" w:eastAsia="" w:cs="" w:asciiTheme="majorAscii" w:hAnsiTheme="majorAscii" w:eastAsiaTheme="majorEastAsia" w:cstheme="majorBidi"/>
          <w:b w:val="1"/>
          <w:bCs w:val="1"/>
          <w:lang w:val="en-CA"/>
        </w:rPr>
        <w:t>Sherbrooke Museum of History</w:t>
      </w:r>
      <w:r w:rsidRPr="4C1D1D87" w:rsidR="000B1BD4">
        <w:rPr>
          <w:rFonts w:ascii="Aptos Display" w:hAnsi="Aptos Display" w:eastAsia="" w:cs="" w:asciiTheme="majorAscii" w:hAnsiTheme="majorAscii" w:eastAsiaTheme="majorEastAsia" w:cstheme="majorBidi"/>
          <w:lang w:val="en-CA"/>
        </w:rPr>
        <w:t xml:space="preserve"> is offering </w:t>
      </w:r>
      <w:hyperlink r:id="Rcaa7a0b987e74ce0">
        <w:r w:rsidRPr="4C1D1D87" w:rsidR="000B1BD4">
          <w:rPr>
            <w:rStyle w:val="Hyperlink"/>
            <w:rFonts w:ascii="Aptos Display" w:hAnsi="Aptos Display" w:eastAsia="" w:cs="" w:asciiTheme="majorAscii" w:hAnsiTheme="majorAscii" w:eastAsiaTheme="majorEastAsia" w:cstheme="majorBidi"/>
            <w:b w:val="1"/>
            <w:bCs w:val="1"/>
            <w:lang w:val="en-CA"/>
          </w:rPr>
          <w:t>free guided visits</w:t>
        </w:r>
      </w:hyperlink>
      <w:r w:rsidRPr="4C1D1D87" w:rsidR="000B1BD4">
        <w:rPr>
          <w:rFonts w:ascii="Aptos Display" w:hAnsi="Aptos Display" w:eastAsia="" w:cs="" w:asciiTheme="majorAscii" w:hAnsiTheme="majorAscii" w:eastAsiaTheme="majorEastAsia" w:cstheme="majorBidi"/>
          <w:lang w:val="en-CA"/>
        </w:rPr>
        <w:t xml:space="preserve"> downtown</w:t>
      </w:r>
    </w:p>
    <w:p w:rsidRPr="00F92E9B" w:rsidR="00F92E9B" w:rsidP="4C1D1D87" w:rsidRDefault="00F92E9B" w14:paraId="73340FE3" w14:textId="40669822">
      <w:pPr>
        <w:pStyle w:val="ListParagraph"/>
        <w:numPr>
          <w:ilvl w:val="0"/>
          <w:numId w:val="1"/>
        </w:numPr>
        <w:spacing w:before="240" w:after="240"/>
        <w:jc w:val="both"/>
        <w:rPr>
          <w:rFonts w:ascii="Aptos Display" w:hAnsi="Aptos Display" w:eastAsia="" w:cs="" w:asciiTheme="majorAscii" w:hAnsiTheme="majorAscii" w:eastAsiaTheme="majorEastAsia" w:cstheme="majorBidi"/>
          <w:b w:val="1"/>
          <w:bCs w:val="1"/>
          <w:lang w:val="en-CA"/>
        </w:rPr>
      </w:pPr>
      <w:r w:rsidRPr="4C1D1D87" w:rsidR="00F92E9B">
        <w:rPr>
          <w:rFonts w:ascii="Aptos Display" w:hAnsi="Aptos Display" w:eastAsia="" w:cs="" w:asciiTheme="majorAscii" w:hAnsiTheme="majorAscii" w:eastAsiaTheme="majorEastAsia" w:cstheme="majorBidi"/>
          <w:lang w:val="en-CA"/>
        </w:rPr>
        <w:t xml:space="preserve">The </w:t>
      </w:r>
      <w:r w:rsidRPr="4C1D1D87" w:rsidR="00F92E9B">
        <w:rPr>
          <w:rFonts w:ascii="Aptos Display" w:hAnsi="Aptos Display" w:eastAsia="" w:cs="" w:asciiTheme="majorAscii" w:hAnsiTheme="majorAscii" w:eastAsiaTheme="majorEastAsia" w:cstheme="majorBidi"/>
          <w:b w:val="1"/>
          <w:bCs w:val="1"/>
          <w:lang w:val="en-CA"/>
        </w:rPr>
        <w:t>Museum of Ingenuity J. Armand Bombardier</w:t>
      </w:r>
      <w:r w:rsidRPr="4C1D1D87" w:rsidR="00F92E9B">
        <w:rPr>
          <w:rFonts w:ascii="Aptos Display" w:hAnsi="Aptos Display" w:eastAsia="" w:cs="" w:asciiTheme="majorAscii" w:hAnsiTheme="majorAscii" w:eastAsiaTheme="majorEastAsia" w:cstheme="majorBidi"/>
          <w:lang w:val="en-CA"/>
        </w:rPr>
        <w:t xml:space="preserve"> in </w:t>
      </w:r>
      <w:r w:rsidRPr="4C1D1D87" w:rsidR="00523750">
        <w:rPr>
          <w:rFonts w:ascii="Aptos Display" w:hAnsi="Aptos Display" w:eastAsia="" w:cs="" w:asciiTheme="majorAscii" w:hAnsiTheme="majorAscii" w:eastAsiaTheme="majorEastAsia" w:cstheme="majorBidi"/>
          <w:lang w:val="en-CA"/>
        </w:rPr>
        <w:t>Region des Sources</w:t>
      </w:r>
      <w:r w:rsidRPr="4C1D1D87" w:rsidR="00F92E9B">
        <w:rPr>
          <w:rFonts w:ascii="Aptos Display" w:hAnsi="Aptos Display" w:eastAsia="" w:cs="" w:asciiTheme="majorAscii" w:hAnsiTheme="majorAscii" w:eastAsiaTheme="majorEastAsia" w:cstheme="majorBidi"/>
          <w:lang w:val="en-CA"/>
        </w:rPr>
        <w:t xml:space="preserve"> </w:t>
      </w:r>
      <w:r w:rsidRPr="4C1D1D87" w:rsidR="00574BA3">
        <w:rPr>
          <w:rFonts w:ascii="Aptos Display" w:hAnsi="Aptos Display" w:eastAsia="" w:cs="" w:asciiTheme="majorAscii" w:hAnsiTheme="majorAscii" w:eastAsiaTheme="majorEastAsia" w:cstheme="majorBidi"/>
          <w:lang w:val="en-CA"/>
        </w:rPr>
        <w:t>has l</w:t>
      </w:r>
      <w:r w:rsidRPr="4C1D1D87" w:rsidR="00F92E9B">
        <w:rPr>
          <w:rFonts w:ascii="Aptos Display" w:hAnsi="Aptos Display" w:eastAsia="" w:cs="" w:asciiTheme="majorAscii" w:hAnsiTheme="majorAscii" w:eastAsiaTheme="majorEastAsia" w:cstheme="majorBidi"/>
          <w:lang w:val="en-CA"/>
        </w:rPr>
        <w:t>aunche</w:t>
      </w:r>
      <w:r w:rsidRPr="4C1D1D87" w:rsidR="00574BA3">
        <w:rPr>
          <w:rFonts w:ascii="Aptos Display" w:hAnsi="Aptos Display" w:eastAsia="" w:cs="" w:asciiTheme="majorAscii" w:hAnsiTheme="majorAscii" w:eastAsiaTheme="majorEastAsia" w:cstheme="majorBidi"/>
          <w:lang w:val="en-CA"/>
        </w:rPr>
        <w:t>d</w:t>
      </w:r>
      <w:r w:rsidRPr="4C1D1D87" w:rsidR="00F92E9B">
        <w:rPr>
          <w:rFonts w:ascii="Aptos Display" w:hAnsi="Aptos Display" w:eastAsia="" w:cs="" w:asciiTheme="majorAscii" w:hAnsiTheme="majorAscii" w:eastAsiaTheme="majorEastAsia" w:cstheme="majorBidi"/>
          <w:lang w:val="en-CA"/>
        </w:rPr>
        <w:t xml:space="preserve"> </w:t>
      </w:r>
      <w:hyperlink r:id="Rb3d3ee20cf054417">
        <w:r w:rsidRPr="4C1D1D87" w:rsidR="00F92E9B">
          <w:rPr>
            <w:rStyle w:val="Hyperlink"/>
            <w:rFonts w:ascii="Aptos Display" w:hAnsi="Aptos Display" w:eastAsia="" w:cs="" w:asciiTheme="majorAscii" w:hAnsiTheme="majorAscii" w:eastAsiaTheme="majorEastAsia" w:cstheme="majorBidi"/>
            <w:b w:val="1"/>
            <w:bCs w:val="1"/>
            <w:lang w:val="en-CA"/>
          </w:rPr>
          <w:t>a digital comic strip</w:t>
        </w:r>
      </w:hyperlink>
    </w:p>
    <w:p w:rsidRPr="00CD63B4" w:rsidR="19EA58E4" w:rsidP="00CD63B4" w:rsidRDefault="0057406B" w14:paraId="247ECF15" w14:textId="273B09C1">
      <w:pPr>
        <w:spacing w:before="240" w:after="240"/>
        <w:jc w:val="center"/>
        <w:rPr>
          <w:rFonts w:asciiTheme="majorHAnsi" w:hAnsiTheme="majorHAnsi" w:eastAsiaTheme="majorEastAsia" w:cstheme="majorBidi"/>
          <w:sz w:val="28"/>
          <w:szCs w:val="28"/>
          <w:lang w:val="en-CA"/>
        </w:rPr>
      </w:pPr>
      <w:r w:rsidRPr="4C1D1D87" w:rsidR="0057406B">
        <w:rPr>
          <w:rFonts w:ascii="Aptos Display" w:hAnsi="Aptos Display" w:eastAsia="" w:cs="" w:asciiTheme="majorAscii" w:hAnsiTheme="majorAscii" w:eastAsiaTheme="majorEastAsia" w:cstheme="majorBidi"/>
          <w:b w:val="1"/>
          <w:bCs w:val="1"/>
          <w:sz w:val="28"/>
          <w:szCs w:val="28"/>
          <w:lang w:val="en-CA"/>
        </w:rPr>
        <w:t>Check out the complete list.</w:t>
      </w:r>
      <w:r w:rsidRPr="4C1D1D87" w:rsidR="0057406B">
        <w:rPr>
          <w:rFonts w:ascii="Aptos Display" w:hAnsi="Aptos Display" w:eastAsia="" w:cs="" w:asciiTheme="majorAscii" w:hAnsiTheme="majorAscii" w:eastAsiaTheme="majorEastAsia" w:cstheme="majorBidi"/>
          <w:sz w:val="28"/>
          <w:szCs w:val="28"/>
          <w:lang w:val="en-CA"/>
        </w:rPr>
        <w:t xml:space="preserve"> </w:t>
      </w:r>
      <w:hyperlink r:id="Rdc3f2e6551bf4e6f">
        <w:r w:rsidRPr="4C1D1D87" w:rsidR="0057406B">
          <w:rPr>
            <w:rStyle w:val="Hyperlink"/>
            <w:rFonts w:ascii="Aptos Display" w:hAnsi="Aptos Display" w:eastAsia="" w:cs="" w:asciiTheme="majorAscii" w:hAnsiTheme="majorAscii" w:eastAsiaTheme="majorEastAsia" w:cstheme="majorBidi"/>
            <w:sz w:val="28"/>
            <w:szCs w:val="28"/>
            <w:lang w:val="en-CA"/>
          </w:rPr>
          <w:t>Summer 2026: What’s New in the Eastern Townships</w:t>
        </w:r>
      </w:hyperlink>
    </w:p>
    <w:p w:rsidRPr="0057406B" w:rsidR="19EA58E4" w:rsidP="4C1D1D87" w:rsidRDefault="19EA58E4" w14:paraId="449A4991" w14:textId="02AFAAA2">
      <w:pPr>
        <w:spacing w:before="240" w:beforeAutospacing="off" w:after="240" w:afterAutospacing="off"/>
        <w:jc w:val="both"/>
      </w:pPr>
      <w:r w:rsidRPr="4C1D1D87" w:rsidR="3865AA99">
        <w:rPr>
          <w:rFonts w:ascii="Aptos Display" w:hAnsi="Aptos Display" w:eastAsia="Aptos Display" w:cs="Aptos Display"/>
          <w:b w:val="1"/>
          <w:bCs w:val="1"/>
          <w:noProof w:val="0"/>
          <w:color w:val="000000" w:themeColor="text1" w:themeTint="FF" w:themeShade="FF"/>
          <w:sz w:val="24"/>
          <w:szCs w:val="24"/>
          <w:lang w:val="en-CA"/>
        </w:rPr>
        <w:t>About Tourism Eastern Townships</w:t>
      </w:r>
    </w:p>
    <w:p w:rsidRPr="0057406B" w:rsidR="19EA58E4" w:rsidP="4C1D1D87" w:rsidRDefault="19EA58E4" w14:paraId="1149FD9A" w14:textId="4251907B">
      <w:pPr>
        <w:spacing w:before="240" w:beforeAutospacing="off" w:after="240" w:afterAutospacing="off"/>
        <w:jc w:val="both"/>
      </w:pPr>
      <w:r w:rsidRPr="4C1D1D87" w:rsidR="3865AA99">
        <w:rPr>
          <w:rFonts w:ascii="Aptos Display" w:hAnsi="Aptos Display" w:eastAsia="Aptos Display" w:cs="Aptos Display"/>
          <w:noProof w:val="0"/>
          <w:sz w:val="24"/>
          <w:szCs w:val="24"/>
          <w:lang w:val="en-CA"/>
        </w:rPr>
        <w:t>Tourisme Cantons-de-l'Est (Tourism Eastern Townships) is one of Quebec's 21 regional tourism associations (ATR) and the official representative of Quebec's Ministry of Tourism in the region.  Since 1978, TCE’s mission has been to foster the region's tourism development, promote, coordinate, support and represent the entire tourism sector, while focusing on the quality of the visitor experience. TCE brings together nearly 600 members representing more than 900 tourism offerings throughout the 9 regional county municipalities (MRCs) and in all sectors of the tourism industry: accommodation, restaurants, attractions, activities and events.</w:t>
      </w:r>
    </w:p>
    <w:p w:rsidRPr="0057406B" w:rsidR="19EA58E4" w:rsidP="4C1D1D87" w:rsidRDefault="19EA58E4" w14:paraId="2657B56A" w14:textId="38A0A837">
      <w:pPr>
        <w:spacing w:before="240" w:beforeAutospacing="off" w:after="240" w:afterAutospacing="off"/>
        <w:jc w:val="both"/>
      </w:pPr>
      <w:r w:rsidRPr="4C1D1D87" w:rsidR="3865AA99">
        <w:rPr>
          <w:rFonts w:ascii="Aptos Display" w:hAnsi="Aptos Display" w:eastAsia="Aptos Display" w:cs="Aptos Display"/>
          <w:noProof w:val="0"/>
          <w:sz w:val="24"/>
          <w:szCs w:val="24"/>
          <w:lang w:val="en-CA"/>
        </w:rPr>
        <w:t xml:space="preserve"> </w:t>
      </w:r>
    </w:p>
    <w:p w:rsidRPr="0057406B" w:rsidR="19EA58E4" w:rsidP="4C1D1D87" w:rsidRDefault="19EA58E4" w14:paraId="50C069B7" w14:textId="017C1678">
      <w:pPr>
        <w:spacing w:before="240" w:beforeAutospacing="off" w:after="240" w:afterAutospacing="off"/>
        <w:jc w:val="both"/>
      </w:pPr>
      <w:r w:rsidRPr="4C1D1D87" w:rsidR="3865AA99">
        <w:rPr>
          <w:rFonts w:ascii="Aptos Display" w:hAnsi="Aptos Display" w:eastAsia="Aptos Display" w:cs="Aptos Display"/>
          <w:noProof w:val="0"/>
          <w:sz w:val="24"/>
          <w:szCs w:val="24"/>
          <w:lang w:val="en-CA"/>
        </w:rPr>
        <w:t xml:space="preserve">The Eastern Townships rank fifth in terms of overnight stays in Quebec with volumes reaching 10.7 million of overnight stays and tourism revenues of $1.3 billion per year. Tourism-related sectors account for approximately 1 in 10 jobs in the region, corresponding to more than 21,000 jobs. </w:t>
      </w:r>
    </w:p>
    <w:p w:rsidRPr="0057406B" w:rsidR="19EA58E4" w:rsidP="4C1D1D87" w:rsidRDefault="19EA58E4" w14:paraId="312BD4DE" w14:textId="38943874">
      <w:pPr>
        <w:spacing w:before="240" w:beforeAutospacing="off" w:after="240" w:afterAutospacing="off"/>
        <w:jc w:val="both"/>
      </w:pPr>
      <w:r w:rsidRPr="4C1D1D87" w:rsidR="3865AA99">
        <w:rPr>
          <w:rFonts w:ascii="Aptos Display" w:hAnsi="Aptos Display" w:eastAsia="Aptos Display" w:cs="Aptos Display"/>
          <w:noProof w:val="0"/>
          <w:sz w:val="24"/>
          <w:szCs w:val="24"/>
          <w:lang w:val="en-CA"/>
        </w:rPr>
        <w:t xml:space="preserve"> </w:t>
      </w:r>
    </w:p>
    <w:p w:rsidRPr="0057406B" w:rsidR="19EA58E4" w:rsidP="4C1D1D87" w:rsidRDefault="19EA58E4" w14:paraId="0BB67CA4" w14:textId="51959E4E">
      <w:pPr>
        <w:spacing w:before="240" w:beforeAutospacing="off" w:after="240" w:afterAutospacing="off"/>
        <w:jc w:val="center"/>
      </w:pPr>
      <w:r w:rsidRPr="4C1D1D87" w:rsidR="3865AA99">
        <w:rPr>
          <w:rFonts w:ascii="Aptos Display" w:hAnsi="Aptos Display" w:eastAsia="Aptos Display" w:cs="Aptos Display"/>
          <w:noProof w:val="0"/>
          <w:sz w:val="24"/>
          <w:szCs w:val="24"/>
          <w:lang w:val="en-CA"/>
        </w:rPr>
        <w:t>- 30 -</w:t>
      </w:r>
    </w:p>
    <w:p w:rsidRPr="0057406B" w:rsidR="19EA58E4" w:rsidP="4C1D1D87" w:rsidRDefault="19EA58E4" w14:paraId="2524B4C6" w14:textId="3116DF57">
      <w:pPr>
        <w:spacing w:before="240" w:beforeAutospacing="off" w:after="240" w:afterAutospacing="off"/>
        <w:jc w:val="both"/>
      </w:pPr>
      <w:r w:rsidRPr="4C1D1D87" w:rsidR="3865AA99">
        <w:rPr>
          <w:rFonts w:ascii="Aptos Display" w:hAnsi="Aptos Display" w:eastAsia="Aptos Display" w:cs="Aptos Display"/>
          <w:noProof w:val="0"/>
          <w:sz w:val="24"/>
          <w:szCs w:val="24"/>
          <w:lang w:val="en-CA"/>
        </w:rPr>
        <w:t xml:space="preserve"> </w:t>
      </w:r>
    </w:p>
    <w:p w:rsidRPr="0057406B" w:rsidR="19EA58E4" w:rsidP="4C1D1D87" w:rsidRDefault="19EA58E4" w14:paraId="3589B502" w14:textId="63737F7E">
      <w:pPr>
        <w:spacing w:before="240" w:beforeAutospacing="off" w:after="240" w:afterAutospacing="off"/>
        <w:jc w:val="both"/>
      </w:pPr>
      <w:r w:rsidRPr="4C1D1D87" w:rsidR="3865AA99">
        <w:rPr>
          <w:rFonts w:ascii="Aptos Display" w:hAnsi="Aptos Display" w:eastAsia="Aptos Display" w:cs="Aptos Display"/>
          <w:b w:val="1"/>
          <w:bCs w:val="1"/>
          <w:noProof w:val="0"/>
          <w:sz w:val="24"/>
          <w:szCs w:val="24"/>
          <w:lang w:val="en-CA"/>
        </w:rPr>
        <w:t xml:space="preserve">Source : </w:t>
      </w:r>
    </w:p>
    <w:p w:rsidRPr="0057406B" w:rsidR="19EA58E4" w:rsidP="4C1D1D87" w:rsidRDefault="19EA58E4" w14:paraId="47B20645" w14:textId="1F502332">
      <w:pPr>
        <w:spacing w:before="240" w:beforeAutospacing="off" w:after="240" w:afterAutospacing="off"/>
        <w:jc w:val="both"/>
      </w:pPr>
      <w:r w:rsidRPr="4C1D1D87" w:rsidR="3865AA99">
        <w:rPr>
          <w:rFonts w:ascii="Aptos Display" w:hAnsi="Aptos Display" w:eastAsia="Aptos Display" w:cs="Aptos Display"/>
          <w:noProof w:val="0"/>
          <w:sz w:val="24"/>
          <w:szCs w:val="24"/>
          <w:lang w:val="en-CA"/>
        </w:rPr>
        <w:t>Titouan Bussière</w:t>
      </w:r>
    </w:p>
    <w:p w:rsidRPr="0057406B" w:rsidR="19EA58E4" w:rsidP="4C1D1D87" w:rsidRDefault="19EA58E4" w14:paraId="15C12A9F" w14:textId="39A62C09">
      <w:pPr>
        <w:spacing w:before="240" w:beforeAutospacing="off" w:after="240" w:afterAutospacing="off"/>
        <w:jc w:val="both"/>
      </w:pPr>
      <w:r w:rsidRPr="4C1D1D87" w:rsidR="3865AA99">
        <w:rPr>
          <w:rFonts w:ascii="Aptos Display" w:hAnsi="Aptos Display" w:eastAsia="Aptos Display" w:cs="Aptos Display"/>
          <w:noProof w:val="0"/>
          <w:sz w:val="24"/>
          <w:szCs w:val="24"/>
          <w:lang w:val="en-CA"/>
        </w:rPr>
        <w:t>Media relations coordinator</w:t>
      </w:r>
    </w:p>
    <w:p w:rsidRPr="0057406B" w:rsidR="19EA58E4" w:rsidP="4C1D1D87" w:rsidRDefault="19EA58E4" w14:paraId="45C8ECDF" w14:textId="57EA992E">
      <w:pPr>
        <w:spacing w:before="240" w:beforeAutospacing="off" w:after="240" w:afterAutospacing="off"/>
        <w:jc w:val="both"/>
      </w:pPr>
      <w:r w:rsidRPr="4C1D1D87" w:rsidR="3865AA99">
        <w:rPr>
          <w:rFonts w:ascii="Aptos Display" w:hAnsi="Aptos Display" w:eastAsia="Aptos Display" w:cs="Aptos Display"/>
          <w:noProof w:val="0"/>
          <w:sz w:val="24"/>
          <w:szCs w:val="24"/>
          <w:lang w:val="en-CA"/>
        </w:rPr>
        <w:t xml:space="preserve">Cellphone : 819-238-9375 | Email : </w:t>
      </w:r>
      <w:hyperlink r:id="R93c15ef0e7324b3a">
        <w:r w:rsidRPr="4C1D1D87" w:rsidR="3865AA99">
          <w:rPr>
            <w:rStyle w:val="Hyperlink"/>
            <w:rFonts w:ascii="Aptos Display" w:hAnsi="Aptos Display" w:eastAsia="Aptos Display" w:cs="Aptos Display"/>
            <w:noProof w:val="0"/>
            <w:sz w:val="24"/>
            <w:szCs w:val="24"/>
            <w:lang w:val="en-CA"/>
          </w:rPr>
          <w:t>tbussiere@atrce.com</w:t>
        </w:r>
      </w:hyperlink>
    </w:p>
    <w:p w:rsidRPr="0057406B" w:rsidR="19EA58E4" w:rsidP="4C1D1D87" w:rsidRDefault="19EA58E4" w14:paraId="56C9624A" w14:textId="576ADF4B">
      <w:pPr>
        <w:spacing w:before="240" w:after="240"/>
        <w:jc w:val="both"/>
        <w:rPr>
          <w:rFonts w:ascii="Aptos Display" w:hAnsi="Aptos Display" w:eastAsia="" w:cs="" w:asciiTheme="majorAscii" w:hAnsiTheme="majorAscii" w:eastAsiaTheme="majorEastAsia" w:cstheme="majorBidi"/>
          <w:lang w:val="en-CA"/>
        </w:rPr>
      </w:pPr>
    </w:p>
    <w:sectPr w:rsidR="41897CB0">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AB041A" w16cex:dateUtc="2026-05-15T19:53:47.238Z"/>
  <w16cex:commentExtensible w16cex:durableId="2358085D" w16cex:dateUtc="2026-05-15T18:36:36.917Z"/>
</w16cex:commentsExtensible>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F0D" w:rsidP="00865AFF" w:rsidRDefault="000D0F0D" w14:paraId="690EDFBF" w14:textId="77777777">
      <w:pPr>
        <w:spacing w:after="0" w:line="240" w:lineRule="auto"/>
      </w:pPr>
      <w:r>
        <w:separator/>
      </w:r>
    </w:p>
  </w:endnote>
  <w:endnote w:type="continuationSeparator" w:id="0">
    <w:p w:rsidR="000D0F0D" w:rsidP="00865AFF" w:rsidRDefault="000D0F0D" w14:paraId="7A7502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F0D" w:rsidP="00865AFF" w:rsidRDefault="000D0F0D" w14:paraId="19CADAB9" w14:textId="77777777">
      <w:pPr>
        <w:spacing w:after="0" w:line="240" w:lineRule="auto"/>
      </w:pPr>
      <w:r>
        <w:separator/>
      </w:r>
    </w:p>
  </w:footnote>
  <w:footnote w:type="continuationSeparator" w:id="0">
    <w:p w:rsidR="000D0F0D" w:rsidP="00865AFF" w:rsidRDefault="000D0F0D" w14:paraId="26AA3C7C"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9853"/>
    <w:multiLevelType w:val="hybridMultilevel"/>
    <w:tmpl w:val="FFFFFFFF"/>
    <w:lvl w:ilvl="0" w:tplc="097423BC">
      <w:start w:val="1"/>
      <w:numFmt w:val="bullet"/>
      <w:lvlText w:val=""/>
      <w:lvlJc w:val="left"/>
      <w:pPr>
        <w:ind w:left="720" w:hanging="360"/>
      </w:pPr>
      <w:rPr>
        <w:rFonts w:hint="default" w:ascii="Symbol" w:hAnsi="Symbol"/>
      </w:rPr>
    </w:lvl>
    <w:lvl w:ilvl="1" w:tplc="27100258">
      <w:start w:val="1"/>
      <w:numFmt w:val="bullet"/>
      <w:lvlText w:val="o"/>
      <w:lvlJc w:val="left"/>
      <w:pPr>
        <w:ind w:left="1440" w:hanging="360"/>
      </w:pPr>
      <w:rPr>
        <w:rFonts w:hint="default" w:ascii="Courier New" w:hAnsi="Courier New"/>
      </w:rPr>
    </w:lvl>
    <w:lvl w:ilvl="2" w:tplc="5A62C056">
      <w:start w:val="1"/>
      <w:numFmt w:val="bullet"/>
      <w:lvlText w:val=""/>
      <w:lvlJc w:val="left"/>
      <w:pPr>
        <w:ind w:left="2160" w:hanging="360"/>
      </w:pPr>
      <w:rPr>
        <w:rFonts w:hint="default" w:ascii="Wingdings" w:hAnsi="Wingdings"/>
      </w:rPr>
    </w:lvl>
    <w:lvl w:ilvl="3" w:tplc="1C100B72">
      <w:start w:val="1"/>
      <w:numFmt w:val="bullet"/>
      <w:lvlText w:val=""/>
      <w:lvlJc w:val="left"/>
      <w:pPr>
        <w:ind w:left="2880" w:hanging="360"/>
      </w:pPr>
      <w:rPr>
        <w:rFonts w:hint="default" w:ascii="Symbol" w:hAnsi="Symbol"/>
      </w:rPr>
    </w:lvl>
    <w:lvl w:ilvl="4" w:tplc="56822624">
      <w:start w:val="1"/>
      <w:numFmt w:val="bullet"/>
      <w:lvlText w:val="o"/>
      <w:lvlJc w:val="left"/>
      <w:pPr>
        <w:ind w:left="3600" w:hanging="360"/>
      </w:pPr>
      <w:rPr>
        <w:rFonts w:hint="default" w:ascii="Courier New" w:hAnsi="Courier New"/>
      </w:rPr>
    </w:lvl>
    <w:lvl w:ilvl="5" w:tplc="B420B00A">
      <w:start w:val="1"/>
      <w:numFmt w:val="bullet"/>
      <w:lvlText w:val=""/>
      <w:lvlJc w:val="left"/>
      <w:pPr>
        <w:ind w:left="4320" w:hanging="360"/>
      </w:pPr>
      <w:rPr>
        <w:rFonts w:hint="default" w:ascii="Wingdings" w:hAnsi="Wingdings"/>
      </w:rPr>
    </w:lvl>
    <w:lvl w:ilvl="6" w:tplc="032E428E">
      <w:start w:val="1"/>
      <w:numFmt w:val="bullet"/>
      <w:lvlText w:val=""/>
      <w:lvlJc w:val="left"/>
      <w:pPr>
        <w:ind w:left="5040" w:hanging="360"/>
      </w:pPr>
      <w:rPr>
        <w:rFonts w:hint="default" w:ascii="Symbol" w:hAnsi="Symbol"/>
      </w:rPr>
    </w:lvl>
    <w:lvl w:ilvl="7" w:tplc="CC8C9B46">
      <w:start w:val="1"/>
      <w:numFmt w:val="bullet"/>
      <w:lvlText w:val="o"/>
      <w:lvlJc w:val="left"/>
      <w:pPr>
        <w:ind w:left="5760" w:hanging="360"/>
      </w:pPr>
      <w:rPr>
        <w:rFonts w:hint="default" w:ascii="Courier New" w:hAnsi="Courier New"/>
      </w:rPr>
    </w:lvl>
    <w:lvl w:ilvl="8" w:tplc="6CC66D50">
      <w:start w:val="1"/>
      <w:numFmt w:val="bullet"/>
      <w:lvlText w:val=""/>
      <w:lvlJc w:val="left"/>
      <w:pPr>
        <w:ind w:left="6480" w:hanging="360"/>
      </w:pPr>
      <w:rPr>
        <w:rFonts w:hint="default" w:ascii="Wingdings" w:hAnsi="Wingdings"/>
      </w:rPr>
    </w:lvl>
  </w:abstractNum>
  <w:abstractNum w:abstractNumId="1" w15:restartNumberingAfterBreak="0">
    <w:nsid w:val="0550A3A2"/>
    <w:multiLevelType w:val="hybridMultilevel"/>
    <w:tmpl w:val="FFFFFFFF"/>
    <w:lvl w:ilvl="0" w:tplc="2D02E9FA">
      <w:start w:val="1"/>
      <w:numFmt w:val="bullet"/>
      <w:lvlText w:val=""/>
      <w:lvlJc w:val="left"/>
      <w:pPr>
        <w:ind w:left="720" w:hanging="360"/>
      </w:pPr>
      <w:rPr>
        <w:rFonts w:hint="default" w:ascii="Symbol" w:hAnsi="Symbol"/>
      </w:rPr>
    </w:lvl>
    <w:lvl w:ilvl="1" w:tplc="C15A3F50">
      <w:start w:val="1"/>
      <w:numFmt w:val="bullet"/>
      <w:lvlText w:val="o"/>
      <w:lvlJc w:val="left"/>
      <w:pPr>
        <w:ind w:left="1440" w:hanging="360"/>
      </w:pPr>
      <w:rPr>
        <w:rFonts w:hint="default" w:ascii="Courier New" w:hAnsi="Courier New"/>
      </w:rPr>
    </w:lvl>
    <w:lvl w:ilvl="2" w:tplc="3B3E2326">
      <w:start w:val="1"/>
      <w:numFmt w:val="bullet"/>
      <w:lvlText w:val=""/>
      <w:lvlJc w:val="left"/>
      <w:pPr>
        <w:ind w:left="2160" w:hanging="360"/>
      </w:pPr>
      <w:rPr>
        <w:rFonts w:hint="default" w:ascii="Wingdings" w:hAnsi="Wingdings"/>
      </w:rPr>
    </w:lvl>
    <w:lvl w:ilvl="3" w:tplc="B27813FA">
      <w:start w:val="1"/>
      <w:numFmt w:val="bullet"/>
      <w:lvlText w:val=""/>
      <w:lvlJc w:val="left"/>
      <w:pPr>
        <w:ind w:left="2880" w:hanging="360"/>
      </w:pPr>
      <w:rPr>
        <w:rFonts w:hint="default" w:ascii="Symbol" w:hAnsi="Symbol"/>
      </w:rPr>
    </w:lvl>
    <w:lvl w:ilvl="4" w:tplc="C06095C6">
      <w:start w:val="1"/>
      <w:numFmt w:val="bullet"/>
      <w:lvlText w:val="o"/>
      <w:lvlJc w:val="left"/>
      <w:pPr>
        <w:ind w:left="3600" w:hanging="360"/>
      </w:pPr>
      <w:rPr>
        <w:rFonts w:hint="default" w:ascii="Courier New" w:hAnsi="Courier New"/>
      </w:rPr>
    </w:lvl>
    <w:lvl w:ilvl="5" w:tplc="5F9C59CE">
      <w:start w:val="1"/>
      <w:numFmt w:val="bullet"/>
      <w:lvlText w:val=""/>
      <w:lvlJc w:val="left"/>
      <w:pPr>
        <w:ind w:left="4320" w:hanging="360"/>
      </w:pPr>
      <w:rPr>
        <w:rFonts w:hint="default" w:ascii="Wingdings" w:hAnsi="Wingdings"/>
      </w:rPr>
    </w:lvl>
    <w:lvl w:ilvl="6" w:tplc="A3B25796">
      <w:start w:val="1"/>
      <w:numFmt w:val="bullet"/>
      <w:lvlText w:val=""/>
      <w:lvlJc w:val="left"/>
      <w:pPr>
        <w:ind w:left="5040" w:hanging="360"/>
      </w:pPr>
      <w:rPr>
        <w:rFonts w:hint="default" w:ascii="Symbol" w:hAnsi="Symbol"/>
      </w:rPr>
    </w:lvl>
    <w:lvl w:ilvl="7" w:tplc="B060D91E">
      <w:start w:val="1"/>
      <w:numFmt w:val="bullet"/>
      <w:lvlText w:val="o"/>
      <w:lvlJc w:val="left"/>
      <w:pPr>
        <w:ind w:left="5760" w:hanging="360"/>
      </w:pPr>
      <w:rPr>
        <w:rFonts w:hint="default" w:ascii="Courier New" w:hAnsi="Courier New"/>
      </w:rPr>
    </w:lvl>
    <w:lvl w:ilvl="8" w:tplc="0464E79A">
      <w:start w:val="1"/>
      <w:numFmt w:val="bullet"/>
      <w:lvlText w:val=""/>
      <w:lvlJc w:val="left"/>
      <w:pPr>
        <w:ind w:left="6480" w:hanging="360"/>
      </w:pPr>
      <w:rPr>
        <w:rFonts w:hint="default" w:ascii="Wingdings" w:hAnsi="Wingdings"/>
      </w:rPr>
    </w:lvl>
  </w:abstractNum>
  <w:abstractNum w:abstractNumId="2" w15:restartNumberingAfterBreak="0">
    <w:nsid w:val="11262292"/>
    <w:multiLevelType w:val="hybridMultilevel"/>
    <w:tmpl w:val="FFFFFFFF"/>
    <w:lvl w:ilvl="0" w:tplc="1AB0239E">
      <w:start w:val="1"/>
      <w:numFmt w:val="bullet"/>
      <w:lvlText w:val=""/>
      <w:lvlJc w:val="left"/>
      <w:pPr>
        <w:ind w:left="720" w:hanging="360"/>
      </w:pPr>
      <w:rPr>
        <w:rFonts w:hint="default" w:ascii="Symbol" w:hAnsi="Symbol"/>
      </w:rPr>
    </w:lvl>
    <w:lvl w:ilvl="1" w:tplc="CA6C3274">
      <w:start w:val="1"/>
      <w:numFmt w:val="bullet"/>
      <w:lvlText w:val="o"/>
      <w:lvlJc w:val="left"/>
      <w:pPr>
        <w:ind w:left="1440" w:hanging="360"/>
      </w:pPr>
      <w:rPr>
        <w:rFonts w:hint="default" w:ascii="Courier New" w:hAnsi="Courier New"/>
      </w:rPr>
    </w:lvl>
    <w:lvl w:ilvl="2" w:tplc="F7C61C84">
      <w:start w:val="1"/>
      <w:numFmt w:val="bullet"/>
      <w:lvlText w:val=""/>
      <w:lvlJc w:val="left"/>
      <w:pPr>
        <w:ind w:left="2160" w:hanging="360"/>
      </w:pPr>
      <w:rPr>
        <w:rFonts w:hint="default" w:ascii="Wingdings" w:hAnsi="Wingdings"/>
      </w:rPr>
    </w:lvl>
    <w:lvl w:ilvl="3" w:tplc="61AEBB9E">
      <w:start w:val="1"/>
      <w:numFmt w:val="bullet"/>
      <w:lvlText w:val=""/>
      <w:lvlJc w:val="left"/>
      <w:pPr>
        <w:ind w:left="2880" w:hanging="360"/>
      </w:pPr>
      <w:rPr>
        <w:rFonts w:hint="default" w:ascii="Symbol" w:hAnsi="Symbol"/>
      </w:rPr>
    </w:lvl>
    <w:lvl w:ilvl="4" w:tplc="4B7C212E">
      <w:start w:val="1"/>
      <w:numFmt w:val="bullet"/>
      <w:lvlText w:val="o"/>
      <w:lvlJc w:val="left"/>
      <w:pPr>
        <w:ind w:left="3600" w:hanging="360"/>
      </w:pPr>
      <w:rPr>
        <w:rFonts w:hint="default" w:ascii="Courier New" w:hAnsi="Courier New"/>
      </w:rPr>
    </w:lvl>
    <w:lvl w:ilvl="5" w:tplc="313AD54E">
      <w:start w:val="1"/>
      <w:numFmt w:val="bullet"/>
      <w:lvlText w:val=""/>
      <w:lvlJc w:val="left"/>
      <w:pPr>
        <w:ind w:left="4320" w:hanging="360"/>
      </w:pPr>
      <w:rPr>
        <w:rFonts w:hint="default" w:ascii="Wingdings" w:hAnsi="Wingdings"/>
      </w:rPr>
    </w:lvl>
    <w:lvl w:ilvl="6" w:tplc="90ACB78A">
      <w:start w:val="1"/>
      <w:numFmt w:val="bullet"/>
      <w:lvlText w:val=""/>
      <w:lvlJc w:val="left"/>
      <w:pPr>
        <w:ind w:left="5040" w:hanging="360"/>
      </w:pPr>
      <w:rPr>
        <w:rFonts w:hint="default" w:ascii="Symbol" w:hAnsi="Symbol"/>
      </w:rPr>
    </w:lvl>
    <w:lvl w:ilvl="7" w:tplc="BD584836">
      <w:start w:val="1"/>
      <w:numFmt w:val="bullet"/>
      <w:lvlText w:val="o"/>
      <w:lvlJc w:val="left"/>
      <w:pPr>
        <w:ind w:left="5760" w:hanging="360"/>
      </w:pPr>
      <w:rPr>
        <w:rFonts w:hint="default" w:ascii="Courier New" w:hAnsi="Courier New"/>
      </w:rPr>
    </w:lvl>
    <w:lvl w:ilvl="8" w:tplc="D4AC6DAC">
      <w:start w:val="1"/>
      <w:numFmt w:val="bullet"/>
      <w:lvlText w:val=""/>
      <w:lvlJc w:val="left"/>
      <w:pPr>
        <w:ind w:left="6480" w:hanging="360"/>
      </w:pPr>
      <w:rPr>
        <w:rFonts w:hint="default" w:ascii="Wingdings" w:hAnsi="Wingdings"/>
      </w:rPr>
    </w:lvl>
  </w:abstractNum>
  <w:abstractNum w:abstractNumId="3" w15:restartNumberingAfterBreak="0">
    <w:nsid w:val="16B9CD2E"/>
    <w:multiLevelType w:val="hybridMultilevel"/>
    <w:tmpl w:val="FFFFFFFF"/>
    <w:lvl w:ilvl="0" w:tplc="4CEEA536">
      <w:start w:val="1"/>
      <w:numFmt w:val="bullet"/>
      <w:lvlText w:val=""/>
      <w:lvlJc w:val="left"/>
      <w:pPr>
        <w:ind w:left="720" w:hanging="360"/>
      </w:pPr>
      <w:rPr>
        <w:rFonts w:hint="default" w:ascii="Symbol" w:hAnsi="Symbol"/>
      </w:rPr>
    </w:lvl>
    <w:lvl w:ilvl="1" w:tplc="7890A250">
      <w:start w:val="1"/>
      <w:numFmt w:val="bullet"/>
      <w:lvlText w:val="o"/>
      <w:lvlJc w:val="left"/>
      <w:pPr>
        <w:ind w:left="1440" w:hanging="360"/>
      </w:pPr>
      <w:rPr>
        <w:rFonts w:hint="default" w:ascii="Courier New" w:hAnsi="Courier New"/>
      </w:rPr>
    </w:lvl>
    <w:lvl w:ilvl="2" w:tplc="52AC00C6">
      <w:start w:val="1"/>
      <w:numFmt w:val="bullet"/>
      <w:lvlText w:val=""/>
      <w:lvlJc w:val="left"/>
      <w:pPr>
        <w:ind w:left="2160" w:hanging="360"/>
      </w:pPr>
      <w:rPr>
        <w:rFonts w:hint="default" w:ascii="Wingdings" w:hAnsi="Wingdings"/>
      </w:rPr>
    </w:lvl>
    <w:lvl w:ilvl="3" w:tplc="250C87F4">
      <w:start w:val="1"/>
      <w:numFmt w:val="bullet"/>
      <w:lvlText w:val=""/>
      <w:lvlJc w:val="left"/>
      <w:pPr>
        <w:ind w:left="2880" w:hanging="360"/>
      </w:pPr>
      <w:rPr>
        <w:rFonts w:hint="default" w:ascii="Symbol" w:hAnsi="Symbol"/>
      </w:rPr>
    </w:lvl>
    <w:lvl w:ilvl="4" w:tplc="235E36CE">
      <w:start w:val="1"/>
      <w:numFmt w:val="bullet"/>
      <w:lvlText w:val="o"/>
      <w:lvlJc w:val="left"/>
      <w:pPr>
        <w:ind w:left="3600" w:hanging="360"/>
      </w:pPr>
      <w:rPr>
        <w:rFonts w:hint="default" w:ascii="Courier New" w:hAnsi="Courier New"/>
      </w:rPr>
    </w:lvl>
    <w:lvl w:ilvl="5" w:tplc="EF2E4726">
      <w:start w:val="1"/>
      <w:numFmt w:val="bullet"/>
      <w:lvlText w:val=""/>
      <w:lvlJc w:val="left"/>
      <w:pPr>
        <w:ind w:left="4320" w:hanging="360"/>
      </w:pPr>
      <w:rPr>
        <w:rFonts w:hint="default" w:ascii="Wingdings" w:hAnsi="Wingdings"/>
      </w:rPr>
    </w:lvl>
    <w:lvl w:ilvl="6" w:tplc="F2707CA8">
      <w:start w:val="1"/>
      <w:numFmt w:val="bullet"/>
      <w:lvlText w:val=""/>
      <w:lvlJc w:val="left"/>
      <w:pPr>
        <w:ind w:left="5040" w:hanging="360"/>
      </w:pPr>
      <w:rPr>
        <w:rFonts w:hint="default" w:ascii="Symbol" w:hAnsi="Symbol"/>
      </w:rPr>
    </w:lvl>
    <w:lvl w:ilvl="7" w:tplc="94EA7C3A">
      <w:start w:val="1"/>
      <w:numFmt w:val="bullet"/>
      <w:lvlText w:val="o"/>
      <w:lvlJc w:val="left"/>
      <w:pPr>
        <w:ind w:left="5760" w:hanging="360"/>
      </w:pPr>
      <w:rPr>
        <w:rFonts w:hint="default" w:ascii="Courier New" w:hAnsi="Courier New"/>
      </w:rPr>
    </w:lvl>
    <w:lvl w:ilvl="8" w:tplc="38964160">
      <w:start w:val="1"/>
      <w:numFmt w:val="bullet"/>
      <w:lvlText w:val=""/>
      <w:lvlJc w:val="left"/>
      <w:pPr>
        <w:ind w:left="6480" w:hanging="360"/>
      </w:pPr>
      <w:rPr>
        <w:rFonts w:hint="default" w:ascii="Wingdings" w:hAnsi="Wingdings"/>
      </w:rPr>
    </w:lvl>
  </w:abstractNum>
  <w:abstractNum w:abstractNumId="4" w15:restartNumberingAfterBreak="0">
    <w:nsid w:val="17315474"/>
    <w:multiLevelType w:val="hybridMultilevel"/>
    <w:tmpl w:val="FFFFFFFF"/>
    <w:lvl w:ilvl="0" w:tplc="5048676E">
      <w:start w:val="1"/>
      <w:numFmt w:val="bullet"/>
      <w:lvlText w:val=""/>
      <w:lvlJc w:val="left"/>
      <w:pPr>
        <w:ind w:left="720" w:hanging="360"/>
      </w:pPr>
      <w:rPr>
        <w:rFonts w:hint="default" w:ascii="Symbol" w:hAnsi="Symbol"/>
      </w:rPr>
    </w:lvl>
    <w:lvl w:ilvl="1" w:tplc="789C9068">
      <w:start w:val="1"/>
      <w:numFmt w:val="bullet"/>
      <w:lvlText w:val="o"/>
      <w:lvlJc w:val="left"/>
      <w:pPr>
        <w:ind w:left="1440" w:hanging="360"/>
      </w:pPr>
      <w:rPr>
        <w:rFonts w:hint="default" w:ascii="Courier New" w:hAnsi="Courier New"/>
      </w:rPr>
    </w:lvl>
    <w:lvl w:ilvl="2" w:tplc="51D83BE8">
      <w:start w:val="1"/>
      <w:numFmt w:val="bullet"/>
      <w:lvlText w:val=""/>
      <w:lvlJc w:val="left"/>
      <w:pPr>
        <w:ind w:left="2160" w:hanging="360"/>
      </w:pPr>
      <w:rPr>
        <w:rFonts w:hint="default" w:ascii="Wingdings" w:hAnsi="Wingdings"/>
      </w:rPr>
    </w:lvl>
    <w:lvl w:ilvl="3" w:tplc="BDD41D6A">
      <w:start w:val="1"/>
      <w:numFmt w:val="bullet"/>
      <w:lvlText w:val=""/>
      <w:lvlJc w:val="left"/>
      <w:pPr>
        <w:ind w:left="2880" w:hanging="360"/>
      </w:pPr>
      <w:rPr>
        <w:rFonts w:hint="default" w:ascii="Symbol" w:hAnsi="Symbol"/>
      </w:rPr>
    </w:lvl>
    <w:lvl w:ilvl="4" w:tplc="CFB280FE">
      <w:start w:val="1"/>
      <w:numFmt w:val="bullet"/>
      <w:lvlText w:val="o"/>
      <w:lvlJc w:val="left"/>
      <w:pPr>
        <w:ind w:left="3600" w:hanging="360"/>
      </w:pPr>
      <w:rPr>
        <w:rFonts w:hint="default" w:ascii="Courier New" w:hAnsi="Courier New"/>
      </w:rPr>
    </w:lvl>
    <w:lvl w:ilvl="5" w:tplc="2A706366">
      <w:start w:val="1"/>
      <w:numFmt w:val="bullet"/>
      <w:lvlText w:val=""/>
      <w:lvlJc w:val="left"/>
      <w:pPr>
        <w:ind w:left="4320" w:hanging="360"/>
      </w:pPr>
      <w:rPr>
        <w:rFonts w:hint="default" w:ascii="Wingdings" w:hAnsi="Wingdings"/>
      </w:rPr>
    </w:lvl>
    <w:lvl w:ilvl="6" w:tplc="B278396C">
      <w:start w:val="1"/>
      <w:numFmt w:val="bullet"/>
      <w:lvlText w:val=""/>
      <w:lvlJc w:val="left"/>
      <w:pPr>
        <w:ind w:left="5040" w:hanging="360"/>
      </w:pPr>
      <w:rPr>
        <w:rFonts w:hint="default" w:ascii="Symbol" w:hAnsi="Symbol"/>
      </w:rPr>
    </w:lvl>
    <w:lvl w:ilvl="7" w:tplc="6C766410">
      <w:start w:val="1"/>
      <w:numFmt w:val="bullet"/>
      <w:lvlText w:val="o"/>
      <w:lvlJc w:val="left"/>
      <w:pPr>
        <w:ind w:left="5760" w:hanging="360"/>
      </w:pPr>
      <w:rPr>
        <w:rFonts w:hint="default" w:ascii="Courier New" w:hAnsi="Courier New"/>
      </w:rPr>
    </w:lvl>
    <w:lvl w:ilvl="8" w:tplc="11BA72F4">
      <w:start w:val="1"/>
      <w:numFmt w:val="bullet"/>
      <w:lvlText w:val=""/>
      <w:lvlJc w:val="left"/>
      <w:pPr>
        <w:ind w:left="6480" w:hanging="360"/>
      </w:pPr>
      <w:rPr>
        <w:rFonts w:hint="default" w:ascii="Wingdings" w:hAnsi="Wingdings"/>
      </w:rPr>
    </w:lvl>
  </w:abstractNum>
  <w:abstractNum w:abstractNumId="5" w15:restartNumberingAfterBreak="0">
    <w:nsid w:val="1BE98EEB"/>
    <w:multiLevelType w:val="hybridMultilevel"/>
    <w:tmpl w:val="FFFFFFFF"/>
    <w:lvl w:ilvl="0" w:tplc="639E153A">
      <w:start w:val="1"/>
      <w:numFmt w:val="bullet"/>
      <w:lvlText w:val=""/>
      <w:lvlJc w:val="left"/>
      <w:pPr>
        <w:ind w:left="720" w:hanging="360"/>
      </w:pPr>
      <w:rPr>
        <w:rFonts w:hint="default" w:ascii="Symbol" w:hAnsi="Symbol"/>
      </w:rPr>
    </w:lvl>
    <w:lvl w:ilvl="1" w:tplc="CE2872B6">
      <w:start w:val="1"/>
      <w:numFmt w:val="bullet"/>
      <w:lvlText w:val="o"/>
      <w:lvlJc w:val="left"/>
      <w:pPr>
        <w:ind w:left="1440" w:hanging="360"/>
      </w:pPr>
      <w:rPr>
        <w:rFonts w:hint="default" w:ascii="Courier New" w:hAnsi="Courier New"/>
      </w:rPr>
    </w:lvl>
    <w:lvl w:ilvl="2" w:tplc="10D6305C">
      <w:start w:val="1"/>
      <w:numFmt w:val="bullet"/>
      <w:lvlText w:val=""/>
      <w:lvlJc w:val="left"/>
      <w:pPr>
        <w:ind w:left="2160" w:hanging="360"/>
      </w:pPr>
      <w:rPr>
        <w:rFonts w:hint="default" w:ascii="Wingdings" w:hAnsi="Wingdings"/>
      </w:rPr>
    </w:lvl>
    <w:lvl w:ilvl="3" w:tplc="833AD430">
      <w:start w:val="1"/>
      <w:numFmt w:val="bullet"/>
      <w:lvlText w:val=""/>
      <w:lvlJc w:val="left"/>
      <w:pPr>
        <w:ind w:left="2880" w:hanging="360"/>
      </w:pPr>
      <w:rPr>
        <w:rFonts w:hint="default" w:ascii="Symbol" w:hAnsi="Symbol"/>
      </w:rPr>
    </w:lvl>
    <w:lvl w:ilvl="4" w:tplc="B5C4D1C8">
      <w:start w:val="1"/>
      <w:numFmt w:val="bullet"/>
      <w:lvlText w:val="o"/>
      <w:lvlJc w:val="left"/>
      <w:pPr>
        <w:ind w:left="3600" w:hanging="360"/>
      </w:pPr>
      <w:rPr>
        <w:rFonts w:hint="default" w:ascii="Courier New" w:hAnsi="Courier New"/>
      </w:rPr>
    </w:lvl>
    <w:lvl w:ilvl="5" w:tplc="7442826E">
      <w:start w:val="1"/>
      <w:numFmt w:val="bullet"/>
      <w:lvlText w:val=""/>
      <w:lvlJc w:val="left"/>
      <w:pPr>
        <w:ind w:left="4320" w:hanging="360"/>
      </w:pPr>
      <w:rPr>
        <w:rFonts w:hint="default" w:ascii="Wingdings" w:hAnsi="Wingdings"/>
      </w:rPr>
    </w:lvl>
    <w:lvl w:ilvl="6" w:tplc="259E9E26">
      <w:start w:val="1"/>
      <w:numFmt w:val="bullet"/>
      <w:lvlText w:val=""/>
      <w:lvlJc w:val="left"/>
      <w:pPr>
        <w:ind w:left="5040" w:hanging="360"/>
      </w:pPr>
      <w:rPr>
        <w:rFonts w:hint="default" w:ascii="Symbol" w:hAnsi="Symbol"/>
      </w:rPr>
    </w:lvl>
    <w:lvl w:ilvl="7" w:tplc="9E581686">
      <w:start w:val="1"/>
      <w:numFmt w:val="bullet"/>
      <w:lvlText w:val="o"/>
      <w:lvlJc w:val="left"/>
      <w:pPr>
        <w:ind w:left="5760" w:hanging="360"/>
      </w:pPr>
      <w:rPr>
        <w:rFonts w:hint="default" w:ascii="Courier New" w:hAnsi="Courier New"/>
      </w:rPr>
    </w:lvl>
    <w:lvl w:ilvl="8" w:tplc="62E0BAE2">
      <w:start w:val="1"/>
      <w:numFmt w:val="bullet"/>
      <w:lvlText w:val=""/>
      <w:lvlJc w:val="left"/>
      <w:pPr>
        <w:ind w:left="6480" w:hanging="360"/>
      </w:pPr>
      <w:rPr>
        <w:rFonts w:hint="default" w:ascii="Wingdings" w:hAnsi="Wingdings"/>
      </w:rPr>
    </w:lvl>
  </w:abstractNum>
  <w:abstractNum w:abstractNumId="6" w15:restartNumberingAfterBreak="0">
    <w:nsid w:val="296D730B"/>
    <w:multiLevelType w:val="hybridMultilevel"/>
    <w:tmpl w:val="FFFFFFFF"/>
    <w:lvl w:ilvl="0" w:tplc="40B0F372">
      <w:start w:val="1"/>
      <w:numFmt w:val="bullet"/>
      <w:lvlText w:val=""/>
      <w:lvlJc w:val="left"/>
      <w:pPr>
        <w:ind w:left="720" w:hanging="360"/>
      </w:pPr>
      <w:rPr>
        <w:rFonts w:hint="default" w:ascii="Symbol" w:hAnsi="Symbol"/>
      </w:rPr>
    </w:lvl>
    <w:lvl w:ilvl="1" w:tplc="125CA3A6">
      <w:start w:val="1"/>
      <w:numFmt w:val="bullet"/>
      <w:lvlText w:val="o"/>
      <w:lvlJc w:val="left"/>
      <w:pPr>
        <w:ind w:left="1440" w:hanging="360"/>
      </w:pPr>
      <w:rPr>
        <w:rFonts w:hint="default" w:ascii="Courier New" w:hAnsi="Courier New"/>
      </w:rPr>
    </w:lvl>
    <w:lvl w:ilvl="2" w:tplc="8416A84C">
      <w:start w:val="1"/>
      <w:numFmt w:val="bullet"/>
      <w:lvlText w:val=""/>
      <w:lvlJc w:val="left"/>
      <w:pPr>
        <w:ind w:left="2160" w:hanging="360"/>
      </w:pPr>
      <w:rPr>
        <w:rFonts w:hint="default" w:ascii="Wingdings" w:hAnsi="Wingdings"/>
      </w:rPr>
    </w:lvl>
    <w:lvl w:ilvl="3" w:tplc="E43C8434">
      <w:start w:val="1"/>
      <w:numFmt w:val="bullet"/>
      <w:lvlText w:val=""/>
      <w:lvlJc w:val="left"/>
      <w:pPr>
        <w:ind w:left="2880" w:hanging="360"/>
      </w:pPr>
      <w:rPr>
        <w:rFonts w:hint="default" w:ascii="Symbol" w:hAnsi="Symbol"/>
      </w:rPr>
    </w:lvl>
    <w:lvl w:ilvl="4" w:tplc="5BE6E1FE">
      <w:start w:val="1"/>
      <w:numFmt w:val="bullet"/>
      <w:lvlText w:val="o"/>
      <w:lvlJc w:val="left"/>
      <w:pPr>
        <w:ind w:left="3600" w:hanging="360"/>
      </w:pPr>
      <w:rPr>
        <w:rFonts w:hint="default" w:ascii="Courier New" w:hAnsi="Courier New"/>
      </w:rPr>
    </w:lvl>
    <w:lvl w:ilvl="5" w:tplc="4D38E39C">
      <w:start w:val="1"/>
      <w:numFmt w:val="bullet"/>
      <w:lvlText w:val=""/>
      <w:lvlJc w:val="left"/>
      <w:pPr>
        <w:ind w:left="4320" w:hanging="360"/>
      </w:pPr>
      <w:rPr>
        <w:rFonts w:hint="default" w:ascii="Wingdings" w:hAnsi="Wingdings"/>
      </w:rPr>
    </w:lvl>
    <w:lvl w:ilvl="6" w:tplc="7D2A30DE">
      <w:start w:val="1"/>
      <w:numFmt w:val="bullet"/>
      <w:lvlText w:val=""/>
      <w:lvlJc w:val="left"/>
      <w:pPr>
        <w:ind w:left="5040" w:hanging="360"/>
      </w:pPr>
      <w:rPr>
        <w:rFonts w:hint="default" w:ascii="Symbol" w:hAnsi="Symbol"/>
      </w:rPr>
    </w:lvl>
    <w:lvl w:ilvl="7" w:tplc="1D6C0A5A">
      <w:start w:val="1"/>
      <w:numFmt w:val="bullet"/>
      <w:lvlText w:val="o"/>
      <w:lvlJc w:val="left"/>
      <w:pPr>
        <w:ind w:left="5760" w:hanging="360"/>
      </w:pPr>
      <w:rPr>
        <w:rFonts w:hint="default" w:ascii="Courier New" w:hAnsi="Courier New"/>
      </w:rPr>
    </w:lvl>
    <w:lvl w:ilvl="8" w:tplc="9250B4D2">
      <w:start w:val="1"/>
      <w:numFmt w:val="bullet"/>
      <w:lvlText w:val=""/>
      <w:lvlJc w:val="left"/>
      <w:pPr>
        <w:ind w:left="6480" w:hanging="360"/>
      </w:pPr>
      <w:rPr>
        <w:rFonts w:hint="default" w:ascii="Wingdings" w:hAnsi="Wingdings"/>
      </w:rPr>
    </w:lvl>
  </w:abstractNum>
  <w:abstractNum w:abstractNumId="7" w15:restartNumberingAfterBreak="0">
    <w:nsid w:val="45790B08"/>
    <w:multiLevelType w:val="hybridMultilevel"/>
    <w:tmpl w:val="FFFFFFFF"/>
    <w:lvl w:ilvl="0" w:tplc="996E9120">
      <w:start w:val="1"/>
      <w:numFmt w:val="bullet"/>
      <w:lvlText w:val=""/>
      <w:lvlJc w:val="left"/>
      <w:pPr>
        <w:ind w:left="720" w:hanging="360"/>
      </w:pPr>
      <w:rPr>
        <w:rFonts w:hint="default" w:ascii="Symbol" w:hAnsi="Symbol"/>
      </w:rPr>
    </w:lvl>
    <w:lvl w:ilvl="1" w:tplc="F29CFF5C">
      <w:start w:val="1"/>
      <w:numFmt w:val="bullet"/>
      <w:lvlText w:val="o"/>
      <w:lvlJc w:val="left"/>
      <w:pPr>
        <w:ind w:left="1440" w:hanging="360"/>
      </w:pPr>
      <w:rPr>
        <w:rFonts w:hint="default" w:ascii="Courier New" w:hAnsi="Courier New"/>
      </w:rPr>
    </w:lvl>
    <w:lvl w:ilvl="2" w:tplc="FFDEB432">
      <w:start w:val="1"/>
      <w:numFmt w:val="bullet"/>
      <w:lvlText w:val=""/>
      <w:lvlJc w:val="left"/>
      <w:pPr>
        <w:ind w:left="2160" w:hanging="360"/>
      </w:pPr>
      <w:rPr>
        <w:rFonts w:hint="default" w:ascii="Wingdings" w:hAnsi="Wingdings"/>
      </w:rPr>
    </w:lvl>
    <w:lvl w:ilvl="3" w:tplc="7AFA30D8">
      <w:start w:val="1"/>
      <w:numFmt w:val="bullet"/>
      <w:lvlText w:val=""/>
      <w:lvlJc w:val="left"/>
      <w:pPr>
        <w:ind w:left="2880" w:hanging="360"/>
      </w:pPr>
      <w:rPr>
        <w:rFonts w:hint="default" w:ascii="Symbol" w:hAnsi="Symbol"/>
      </w:rPr>
    </w:lvl>
    <w:lvl w:ilvl="4" w:tplc="4118B9C6">
      <w:start w:val="1"/>
      <w:numFmt w:val="bullet"/>
      <w:lvlText w:val="o"/>
      <w:lvlJc w:val="left"/>
      <w:pPr>
        <w:ind w:left="3600" w:hanging="360"/>
      </w:pPr>
      <w:rPr>
        <w:rFonts w:hint="default" w:ascii="Courier New" w:hAnsi="Courier New"/>
      </w:rPr>
    </w:lvl>
    <w:lvl w:ilvl="5" w:tplc="8FBCCBA2">
      <w:start w:val="1"/>
      <w:numFmt w:val="bullet"/>
      <w:lvlText w:val=""/>
      <w:lvlJc w:val="left"/>
      <w:pPr>
        <w:ind w:left="4320" w:hanging="360"/>
      </w:pPr>
      <w:rPr>
        <w:rFonts w:hint="default" w:ascii="Wingdings" w:hAnsi="Wingdings"/>
      </w:rPr>
    </w:lvl>
    <w:lvl w:ilvl="6" w:tplc="8E7474BA">
      <w:start w:val="1"/>
      <w:numFmt w:val="bullet"/>
      <w:lvlText w:val=""/>
      <w:lvlJc w:val="left"/>
      <w:pPr>
        <w:ind w:left="5040" w:hanging="360"/>
      </w:pPr>
      <w:rPr>
        <w:rFonts w:hint="default" w:ascii="Symbol" w:hAnsi="Symbol"/>
      </w:rPr>
    </w:lvl>
    <w:lvl w:ilvl="7" w:tplc="87AA0BB0">
      <w:start w:val="1"/>
      <w:numFmt w:val="bullet"/>
      <w:lvlText w:val="o"/>
      <w:lvlJc w:val="left"/>
      <w:pPr>
        <w:ind w:left="5760" w:hanging="360"/>
      </w:pPr>
      <w:rPr>
        <w:rFonts w:hint="default" w:ascii="Courier New" w:hAnsi="Courier New"/>
      </w:rPr>
    </w:lvl>
    <w:lvl w:ilvl="8" w:tplc="B6464BB6">
      <w:start w:val="1"/>
      <w:numFmt w:val="bullet"/>
      <w:lvlText w:val=""/>
      <w:lvlJc w:val="left"/>
      <w:pPr>
        <w:ind w:left="6480" w:hanging="360"/>
      </w:pPr>
      <w:rPr>
        <w:rFonts w:hint="default" w:ascii="Wingdings" w:hAnsi="Wingdings"/>
      </w:rPr>
    </w:lvl>
  </w:abstractNum>
  <w:abstractNum w:abstractNumId="8" w15:restartNumberingAfterBreak="0">
    <w:nsid w:val="4C3C752E"/>
    <w:multiLevelType w:val="hybridMultilevel"/>
    <w:tmpl w:val="FFFFFFFF"/>
    <w:lvl w:ilvl="0" w:tplc="C60C3940">
      <w:start w:val="1"/>
      <w:numFmt w:val="bullet"/>
      <w:lvlText w:val=""/>
      <w:lvlJc w:val="left"/>
      <w:pPr>
        <w:ind w:left="720" w:hanging="360"/>
      </w:pPr>
      <w:rPr>
        <w:rFonts w:hint="default" w:ascii="Symbol" w:hAnsi="Symbol"/>
      </w:rPr>
    </w:lvl>
    <w:lvl w:ilvl="1" w:tplc="B986E176">
      <w:start w:val="1"/>
      <w:numFmt w:val="bullet"/>
      <w:lvlText w:val="o"/>
      <w:lvlJc w:val="left"/>
      <w:pPr>
        <w:ind w:left="1440" w:hanging="360"/>
      </w:pPr>
      <w:rPr>
        <w:rFonts w:hint="default" w:ascii="Courier New" w:hAnsi="Courier New"/>
      </w:rPr>
    </w:lvl>
    <w:lvl w:ilvl="2" w:tplc="F3663272">
      <w:start w:val="1"/>
      <w:numFmt w:val="bullet"/>
      <w:lvlText w:val=""/>
      <w:lvlJc w:val="left"/>
      <w:pPr>
        <w:ind w:left="2160" w:hanging="360"/>
      </w:pPr>
      <w:rPr>
        <w:rFonts w:hint="default" w:ascii="Wingdings" w:hAnsi="Wingdings"/>
      </w:rPr>
    </w:lvl>
    <w:lvl w:ilvl="3" w:tplc="9C12F296">
      <w:start w:val="1"/>
      <w:numFmt w:val="bullet"/>
      <w:lvlText w:val=""/>
      <w:lvlJc w:val="left"/>
      <w:pPr>
        <w:ind w:left="2880" w:hanging="360"/>
      </w:pPr>
      <w:rPr>
        <w:rFonts w:hint="default" w:ascii="Symbol" w:hAnsi="Symbol"/>
      </w:rPr>
    </w:lvl>
    <w:lvl w:ilvl="4" w:tplc="1DFA4464">
      <w:start w:val="1"/>
      <w:numFmt w:val="bullet"/>
      <w:lvlText w:val="o"/>
      <w:lvlJc w:val="left"/>
      <w:pPr>
        <w:ind w:left="3600" w:hanging="360"/>
      </w:pPr>
      <w:rPr>
        <w:rFonts w:hint="default" w:ascii="Courier New" w:hAnsi="Courier New"/>
      </w:rPr>
    </w:lvl>
    <w:lvl w:ilvl="5" w:tplc="312E18C0">
      <w:start w:val="1"/>
      <w:numFmt w:val="bullet"/>
      <w:lvlText w:val=""/>
      <w:lvlJc w:val="left"/>
      <w:pPr>
        <w:ind w:left="4320" w:hanging="360"/>
      </w:pPr>
      <w:rPr>
        <w:rFonts w:hint="default" w:ascii="Wingdings" w:hAnsi="Wingdings"/>
      </w:rPr>
    </w:lvl>
    <w:lvl w:ilvl="6" w:tplc="0576C0E2">
      <w:start w:val="1"/>
      <w:numFmt w:val="bullet"/>
      <w:lvlText w:val=""/>
      <w:lvlJc w:val="left"/>
      <w:pPr>
        <w:ind w:left="5040" w:hanging="360"/>
      </w:pPr>
      <w:rPr>
        <w:rFonts w:hint="default" w:ascii="Symbol" w:hAnsi="Symbol"/>
      </w:rPr>
    </w:lvl>
    <w:lvl w:ilvl="7" w:tplc="33BAE944">
      <w:start w:val="1"/>
      <w:numFmt w:val="bullet"/>
      <w:lvlText w:val="o"/>
      <w:lvlJc w:val="left"/>
      <w:pPr>
        <w:ind w:left="5760" w:hanging="360"/>
      </w:pPr>
      <w:rPr>
        <w:rFonts w:hint="default" w:ascii="Courier New" w:hAnsi="Courier New"/>
      </w:rPr>
    </w:lvl>
    <w:lvl w:ilvl="8" w:tplc="874E5548">
      <w:start w:val="1"/>
      <w:numFmt w:val="bullet"/>
      <w:lvlText w:val=""/>
      <w:lvlJc w:val="left"/>
      <w:pPr>
        <w:ind w:left="6480" w:hanging="360"/>
      </w:pPr>
      <w:rPr>
        <w:rFonts w:hint="default" w:ascii="Wingdings" w:hAnsi="Wingdings"/>
      </w:rPr>
    </w:lvl>
  </w:abstractNum>
  <w:abstractNum w:abstractNumId="9" w15:restartNumberingAfterBreak="0">
    <w:nsid w:val="73D1EA30"/>
    <w:multiLevelType w:val="hybridMultilevel"/>
    <w:tmpl w:val="FFFFFFFF"/>
    <w:lvl w:ilvl="0" w:tplc="52ACE132">
      <w:start w:val="1"/>
      <w:numFmt w:val="bullet"/>
      <w:lvlText w:val="-"/>
      <w:lvlJc w:val="left"/>
      <w:pPr>
        <w:ind w:left="720" w:hanging="360"/>
      </w:pPr>
      <w:rPr>
        <w:rFonts w:hint="default" w:ascii="Aptos" w:hAnsi="Aptos"/>
      </w:rPr>
    </w:lvl>
    <w:lvl w:ilvl="1" w:tplc="E3C81C6A">
      <w:start w:val="1"/>
      <w:numFmt w:val="bullet"/>
      <w:lvlText w:val="o"/>
      <w:lvlJc w:val="left"/>
      <w:pPr>
        <w:ind w:left="1440" w:hanging="360"/>
      </w:pPr>
      <w:rPr>
        <w:rFonts w:hint="default" w:ascii="Courier New" w:hAnsi="Courier New"/>
      </w:rPr>
    </w:lvl>
    <w:lvl w:ilvl="2" w:tplc="525C0D90">
      <w:start w:val="1"/>
      <w:numFmt w:val="bullet"/>
      <w:lvlText w:val=""/>
      <w:lvlJc w:val="left"/>
      <w:pPr>
        <w:ind w:left="2160" w:hanging="360"/>
      </w:pPr>
      <w:rPr>
        <w:rFonts w:hint="default" w:ascii="Wingdings" w:hAnsi="Wingdings"/>
      </w:rPr>
    </w:lvl>
    <w:lvl w:ilvl="3" w:tplc="C31E07A2">
      <w:start w:val="1"/>
      <w:numFmt w:val="bullet"/>
      <w:lvlText w:val=""/>
      <w:lvlJc w:val="left"/>
      <w:pPr>
        <w:ind w:left="2880" w:hanging="360"/>
      </w:pPr>
      <w:rPr>
        <w:rFonts w:hint="default" w:ascii="Symbol" w:hAnsi="Symbol"/>
      </w:rPr>
    </w:lvl>
    <w:lvl w:ilvl="4" w:tplc="202E0CAA">
      <w:start w:val="1"/>
      <w:numFmt w:val="bullet"/>
      <w:lvlText w:val="o"/>
      <w:lvlJc w:val="left"/>
      <w:pPr>
        <w:ind w:left="3600" w:hanging="360"/>
      </w:pPr>
      <w:rPr>
        <w:rFonts w:hint="default" w:ascii="Courier New" w:hAnsi="Courier New"/>
      </w:rPr>
    </w:lvl>
    <w:lvl w:ilvl="5" w:tplc="2F285646">
      <w:start w:val="1"/>
      <w:numFmt w:val="bullet"/>
      <w:lvlText w:val=""/>
      <w:lvlJc w:val="left"/>
      <w:pPr>
        <w:ind w:left="4320" w:hanging="360"/>
      </w:pPr>
      <w:rPr>
        <w:rFonts w:hint="default" w:ascii="Wingdings" w:hAnsi="Wingdings"/>
      </w:rPr>
    </w:lvl>
    <w:lvl w:ilvl="6" w:tplc="3D38FE82">
      <w:start w:val="1"/>
      <w:numFmt w:val="bullet"/>
      <w:lvlText w:val=""/>
      <w:lvlJc w:val="left"/>
      <w:pPr>
        <w:ind w:left="5040" w:hanging="360"/>
      </w:pPr>
      <w:rPr>
        <w:rFonts w:hint="default" w:ascii="Symbol" w:hAnsi="Symbol"/>
      </w:rPr>
    </w:lvl>
    <w:lvl w:ilvl="7" w:tplc="5E3EEB84">
      <w:start w:val="1"/>
      <w:numFmt w:val="bullet"/>
      <w:lvlText w:val="o"/>
      <w:lvlJc w:val="left"/>
      <w:pPr>
        <w:ind w:left="5760" w:hanging="360"/>
      </w:pPr>
      <w:rPr>
        <w:rFonts w:hint="default" w:ascii="Courier New" w:hAnsi="Courier New"/>
      </w:rPr>
    </w:lvl>
    <w:lvl w:ilvl="8" w:tplc="E5603AB6">
      <w:start w:val="1"/>
      <w:numFmt w:val="bullet"/>
      <w:lvlText w:val=""/>
      <w:lvlJc w:val="left"/>
      <w:pPr>
        <w:ind w:left="6480" w:hanging="360"/>
      </w:pPr>
      <w:rPr>
        <w:rFonts w:hint="default" w:ascii="Wingdings" w:hAnsi="Wingdings"/>
      </w:rPr>
    </w:lvl>
  </w:abstractNum>
  <w:abstractNum w:abstractNumId="10" w15:restartNumberingAfterBreak="0">
    <w:nsid w:val="7D32AB0C"/>
    <w:multiLevelType w:val="hybridMultilevel"/>
    <w:tmpl w:val="FFFFFFFF"/>
    <w:lvl w:ilvl="0" w:tplc="D2220E6A">
      <w:start w:val="1"/>
      <w:numFmt w:val="bullet"/>
      <w:lvlText w:val="-"/>
      <w:lvlJc w:val="left"/>
      <w:pPr>
        <w:ind w:left="720" w:hanging="360"/>
      </w:pPr>
      <w:rPr>
        <w:rFonts w:hint="default" w:ascii="Aptos" w:hAnsi="Aptos"/>
      </w:rPr>
    </w:lvl>
    <w:lvl w:ilvl="1" w:tplc="5EFA0A46">
      <w:start w:val="1"/>
      <w:numFmt w:val="bullet"/>
      <w:lvlText w:val="o"/>
      <w:lvlJc w:val="left"/>
      <w:pPr>
        <w:ind w:left="1440" w:hanging="360"/>
      </w:pPr>
      <w:rPr>
        <w:rFonts w:hint="default" w:ascii="Courier New" w:hAnsi="Courier New"/>
      </w:rPr>
    </w:lvl>
    <w:lvl w:ilvl="2" w:tplc="70D063EC">
      <w:start w:val="1"/>
      <w:numFmt w:val="bullet"/>
      <w:lvlText w:val=""/>
      <w:lvlJc w:val="left"/>
      <w:pPr>
        <w:ind w:left="2160" w:hanging="360"/>
      </w:pPr>
      <w:rPr>
        <w:rFonts w:hint="default" w:ascii="Wingdings" w:hAnsi="Wingdings"/>
      </w:rPr>
    </w:lvl>
    <w:lvl w:ilvl="3" w:tplc="D49C09E6">
      <w:start w:val="1"/>
      <w:numFmt w:val="bullet"/>
      <w:lvlText w:val=""/>
      <w:lvlJc w:val="left"/>
      <w:pPr>
        <w:ind w:left="2880" w:hanging="360"/>
      </w:pPr>
      <w:rPr>
        <w:rFonts w:hint="default" w:ascii="Symbol" w:hAnsi="Symbol"/>
      </w:rPr>
    </w:lvl>
    <w:lvl w:ilvl="4" w:tplc="259E60B4">
      <w:start w:val="1"/>
      <w:numFmt w:val="bullet"/>
      <w:lvlText w:val="o"/>
      <w:lvlJc w:val="left"/>
      <w:pPr>
        <w:ind w:left="3600" w:hanging="360"/>
      </w:pPr>
      <w:rPr>
        <w:rFonts w:hint="default" w:ascii="Courier New" w:hAnsi="Courier New"/>
      </w:rPr>
    </w:lvl>
    <w:lvl w:ilvl="5" w:tplc="395E345A">
      <w:start w:val="1"/>
      <w:numFmt w:val="bullet"/>
      <w:lvlText w:val=""/>
      <w:lvlJc w:val="left"/>
      <w:pPr>
        <w:ind w:left="4320" w:hanging="360"/>
      </w:pPr>
      <w:rPr>
        <w:rFonts w:hint="default" w:ascii="Wingdings" w:hAnsi="Wingdings"/>
      </w:rPr>
    </w:lvl>
    <w:lvl w:ilvl="6" w:tplc="D096A66C">
      <w:start w:val="1"/>
      <w:numFmt w:val="bullet"/>
      <w:lvlText w:val=""/>
      <w:lvlJc w:val="left"/>
      <w:pPr>
        <w:ind w:left="5040" w:hanging="360"/>
      </w:pPr>
      <w:rPr>
        <w:rFonts w:hint="default" w:ascii="Symbol" w:hAnsi="Symbol"/>
      </w:rPr>
    </w:lvl>
    <w:lvl w:ilvl="7" w:tplc="2728A37A">
      <w:start w:val="1"/>
      <w:numFmt w:val="bullet"/>
      <w:lvlText w:val="o"/>
      <w:lvlJc w:val="left"/>
      <w:pPr>
        <w:ind w:left="5760" w:hanging="360"/>
      </w:pPr>
      <w:rPr>
        <w:rFonts w:hint="default" w:ascii="Courier New" w:hAnsi="Courier New"/>
      </w:rPr>
    </w:lvl>
    <w:lvl w:ilvl="8" w:tplc="1B88B4F2">
      <w:start w:val="1"/>
      <w:numFmt w:val="bullet"/>
      <w:lvlText w:val=""/>
      <w:lvlJc w:val="left"/>
      <w:pPr>
        <w:ind w:left="6480" w:hanging="360"/>
      </w:pPr>
      <w:rPr>
        <w:rFonts w:hint="default" w:ascii="Wingdings" w:hAnsi="Wingdings"/>
      </w:rPr>
    </w:lvl>
  </w:abstractNum>
  <w:num w:numId="1">
    <w:abstractNumId w:val="1"/>
  </w:num>
  <w:num w:numId="2">
    <w:abstractNumId w:val="9"/>
  </w:num>
  <w:num w:numId="3">
    <w:abstractNumId w:val="4"/>
  </w:num>
  <w:num w:numId="4">
    <w:abstractNumId w:val="3"/>
  </w:num>
  <w:num w:numId="5">
    <w:abstractNumId w:val="5"/>
  </w:num>
  <w:num w:numId="6">
    <w:abstractNumId w:val="7"/>
  </w:num>
  <w:num w:numId="7">
    <w:abstractNumId w:val="0"/>
  </w:num>
  <w:num w:numId="8">
    <w:abstractNumId w:val="2"/>
  </w:num>
  <w:num w:numId="9">
    <w:abstractNumId w:val="8"/>
  </w:num>
  <w:num w:numId="10">
    <w:abstractNumId w:val="6"/>
  </w:num>
  <w:num w:numId="11">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4F6A66"/>
    <w:rsid w:val="000178AB"/>
    <w:rsid w:val="00077896"/>
    <w:rsid w:val="000857ED"/>
    <w:rsid w:val="00094392"/>
    <w:rsid w:val="00094BF2"/>
    <w:rsid w:val="000A27DA"/>
    <w:rsid w:val="000B1BD4"/>
    <w:rsid w:val="000D0F0D"/>
    <w:rsid w:val="000F1651"/>
    <w:rsid w:val="00106FD9"/>
    <w:rsid w:val="00116D6D"/>
    <w:rsid w:val="00124D4E"/>
    <w:rsid w:val="0012580C"/>
    <w:rsid w:val="00135AB1"/>
    <w:rsid w:val="001751AE"/>
    <w:rsid w:val="001C134D"/>
    <w:rsid w:val="002155A9"/>
    <w:rsid w:val="00250C54"/>
    <w:rsid w:val="0027473E"/>
    <w:rsid w:val="00291C32"/>
    <w:rsid w:val="002F5F2B"/>
    <w:rsid w:val="002F7100"/>
    <w:rsid w:val="00311D26"/>
    <w:rsid w:val="00326BA4"/>
    <w:rsid w:val="003328FD"/>
    <w:rsid w:val="003B3DE3"/>
    <w:rsid w:val="00420074"/>
    <w:rsid w:val="0044339F"/>
    <w:rsid w:val="00456E4F"/>
    <w:rsid w:val="00466176"/>
    <w:rsid w:val="0046677B"/>
    <w:rsid w:val="0046758A"/>
    <w:rsid w:val="00467825"/>
    <w:rsid w:val="0049178D"/>
    <w:rsid w:val="004B381A"/>
    <w:rsid w:val="004E3875"/>
    <w:rsid w:val="004E578A"/>
    <w:rsid w:val="005236D9"/>
    <w:rsid w:val="00523750"/>
    <w:rsid w:val="005314BB"/>
    <w:rsid w:val="00533D98"/>
    <w:rsid w:val="00543D24"/>
    <w:rsid w:val="00546C2D"/>
    <w:rsid w:val="00572A38"/>
    <w:rsid w:val="0057406B"/>
    <w:rsid w:val="00574BA3"/>
    <w:rsid w:val="006037CD"/>
    <w:rsid w:val="006065DF"/>
    <w:rsid w:val="00620E7A"/>
    <w:rsid w:val="00623A17"/>
    <w:rsid w:val="00626916"/>
    <w:rsid w:val="00647FAB"/>
    <w:rsid w:val="00662CF7"/>
    <w:rsid w:val="00675EF5"/>
    <w:rsid w:val="0069536D"/>
    <w:rsid w:val="006A44CA"/>
    <w:rsid w:val="006A48AF"/>
    <w:rsid w:val="006B737F"/>
    <w:rsid w:val="006B7DF2"/>
    <w:rsid w:val="007141B8"/>
    <w:rsid w:val="0072278E"/>
    <w:rsid w:val="007809CB"/>
    <w:rsid w:val="00795482"/>
    <w:rsid w:val="007A1F65"/>
    <w:rsid w:val="007B649C"/>
    <w:rsid w:val="007C2789"/>
    <w:rsid w:val="007F492C"/>
    <w:rsid w:val="00803279"/>
    <w:rsid w:val="00807882"/>
    <w:rsid w:val="0084066C"/>
    <w:rsid w:val="008656BF"/>
    <w:rsid w:val="00865AFF"/>
    <w:rsid w:val="00892EF7"/>
    <w:rsid w:val="008A2626"/>
    <w:rsid w:val="008D6F09"/>
    <w:rsid w:val="008F550D"/>
    <w:rsid w:val="008F7A0C"/>
    <w:rsid w:val="00902A09"/>
    <w:rsid w:val="00910E08"/>
    <w:rsid w:val="0091660E"/>
    <w:rsid w:val="00924EE2"/>
    <w:rsid w:val="00943BD4"/>
    <w:rsid w:val="00961770"/>
    <w:rsid w:val="00961FC4"/>
    <w:rsid w:val="00983CF8"/>
    <w:rsid w:val="009C107A"/>
    <w:rsid w:val="009D4ECE"/>
    <w:rsid w:val="009D6D22"/>
    <w:rsid w:val="00A00A8A"/>
    <w:rsid w:val="00A00C40"/>
    <w:rsid w:val="00A03023"/>
    <w:rsid w:val="00A048BF"/>
    <w:rsid w:val="00A357E3"/>
    <w:rsid w:val="00A57A19"/>
    <w:rsid w:val="00A704C5"/>
    <w:rsid w:val="00A97B40"/>
    <w:rsid w:val="00AC1094"/>
    <w:rsid w:val="00AD64A5"/>
    <w:rsid w:val="00AF16CD"/>
    <w:rsid w:val="00AF50E3"/>
    <w:rsid w:val="00B21C44"/>
    <w:rsid w:val="00B32ABC"/>
    <w:rsid w:val="00B53F3B"/>
    <w:rsid w:val="00B6452C"/>
    <w:rsid w:val="00BD5D0F"/>
    <w:rsid w:val="00C03803"/>
    <w:rsid w:val="00C10756"/>
    <w:rsid w:val="00C4B7A3"/>
    <w:rsid w:val="00C576E4"/>
    <w:rsid w:val="00C643E1"/>
    <w:rsid w:val="00C67F18"/>
    <w:rsid w:val="00C920AD"/>
    <w:rsid w:val="00CB3AA8"/>
    <w:rsid w:val="00CD2881"/>
    <w:rsid w:val="00CD50EF"/>
    <w:rsid w:val="00CD63B4"/>
    <w:rsid w:val="00D10EB0"/>
    <w:rsid w:val="00D11255"/>
    <w:rsid w:val="00D41AA4"/>
    <w:rsid w:val="00D43AA6"/>
    <w:rsid w:val="00D6623B"/>
    <w:rsid w:val="00D8427E"/>
    <w:rsid w:val="00DB3439"/>
    <w:rsid w:val="00DB346C"/>
    <w:rsid w:val="00DC4EF0"/>
    <w:rsid w:val="00E16090"/>
    <w:rsid w:val="00E17DA6"/>
    <w:rsid w:val="00E31703"/>
    <w:rsid w:val="00E32B1E"/>
    <w:rsid w:val="00E32C91"/>
    <w:rsid w:val="00E4693E"/>
    <w:rsid w:val="00E53C73"/>
    <w:rsid w:val="00E57A56"/>
    <w:rsid w:val="00E66E1C"/>
    <w:rsid w:val="00E74EF6"/>
    <w:rsid w:val="00E77ABD"/>
    <w:rsid w:val="00E83FE2"/>
    <w:rsid w:val="00ED3E97"/>
    <w:rsid w:val="00EE22F2"/>
    <w:rsid w:val="00EE3B5C"/>
    <w:rsid w:val="00EE4104"/>
    <w:rsid w:val="00F16AD9"/>
    <w:rsid w:val="00F4039A"/>
    <w:rsid w:val="00F65F63"/>
    <w:rsid w:val="00F65F6E"/>
    <w:rsid w:val="00F74F04"/>
    <w:rsid w:val="00F92E9B"/>
    <w:rsid w:val="00FB5B65"/>
    <w:rsid w:val="00FB6861"/>
    <w:rsid w:val="00FD2E0C"/>
    <w:rsid w:val="00FD30FF"/>
    <w:rsid w:val="00FE569B"/>
    <w:rsid w:val="00FF30FD"/>
    <w:rsid w:val="00FF687F"/>
    <w:rsid w:val="010D4605"/>
    <w:rsid w:val="011BB2F6"/>
    <w:rsid w:val="01614DA9"/>
    <w:rsid w:val="01BAC608"/>
    <w:rsid w:val="01CD2FFB"/>
    <w:rsid w:val="01F3458E"/>
    <w:rsid w:val="02074FEB"/>
    <w:rsid w:val="021AA7BC"/>
    <w:rsid w:val="0285BD37"/>
    <w:rsid w:val="02A5EB3F"/>
    <w:rsid w:val="02B52A21"/>
    <w:rsid w:val="02C02AFA"/>
    <w:rsid w:val="02EFAE8E"/>
    <w:rsid w:val="03128552"/>
    <w:rsid w:val="032BE3DD"/>
    <w:rsid w:val="033AC236"/>
    <w:rsid w:val="033D245C"/>
    <w:rsid w:val="03AFFA4A"/>
    <w:rsid w:val="03CBB97B"/>
    <w:rsid w:val="03D83E59"/>
    <w:rsid w:val="04091762"/>
    <w:rsid w:val="0419AEA3"/>
    <w:rsid w:val="0425C425"/>
    <w:rsid w:val="0433B6AE"/>
    <w:rsid w:val="0436DC3B"/>
    <w:rsid w:val="045B1840"/>
    <w:rsid w:val="04666F95"/>
    <w:rsid w:val="04708288"/>
    <w:rsid w:val="047454C4"/>
    <w:rsid w:val="052FCFF4"/>
    <w:rsid w:val="054AF9DE"/>
    <w:rsid w:val="05D88619"/>
    <w:rsid w:val="06513337"/>
    <w:rsid w:val="065A91F8"/>
    <w:rsid w:val="0685DA51"/>
    <w:rsid w:val="06AA3085"/>
    <w:rsid w:val="06CA36DF"/>
    <w:rsid w:val="06D88FDC"/>
    <w:rsid w:val="06EE1ECF"/>
    <w:rsid w:val="06EF1A20"/>
    <w:rsid w:val="070B977F"/>
    <w:rsid w:val="071A9A34"/>
    <w:rsid w:val="073D76DD"/>
    <w:rsid w:val="07436D42"/>
    <w:rsid w:val="07559218"/>
    <w:rsid w:val="0761EB1F"/>
    <w:rsid w:val="07820307"/>
    <w:rsid w:val="079EBB6E"/>
    <w:rsid w:val="081E6BD9"/>
    <w:rsid w:val="0845AA93"/>
    <w:rsid w:val="08699DCB"/>
    <w:rsid w:val="0880E180"/>
    <w:rsid w:val="0884E621"/>
    <w:rsid w:val="0887C1E4"/>
    <w:rsid w:val="0892CE26"/>
    <w:rsid w:val="08A39D12"/>
    <w:rsid w:val="08AB37C5"/>
    <w:rsid w:val="092E983D"/>
    <w:rsid w:val="094E331A"/>
    <w:rsid w:val="09685579"/>
    <w:rsid w:val="096A0036"/>
    <w:rsid w:val="09938256"/>
    <w:rsid w:val="09A35181"/>
    <w:rsid w:val="09A63E9D"/>
    <w:rsid w:val="09C2E5B6"/>
    <w:rsid w:val="09C3C6F2"/>
    <w:rsid w:val="09E17012"/>
    <w:rsid w:val="09E38329"/>
    <w:rsid w:val="0A21A9A4"/>
    <w:rsid w:val="0A6E1E6B"/>
    <w:rsid w:val="0A83C2F5"/>
    <w:rsid w:val="0B5B8613"/>
    <w:rsid w:val="0B681E34"/>
    <w:rsid w:val="0B7244C3"/>
    <w:rsid w:val="0BAD7024"/>
    <w:rsid w:val="0BB28532"/>
    <w:rsid w:val="0BC3C2F1"/>
    <w:rsid w:val="0BD53519"/>
    <w:rsid w:val="0BDA05B2"/>
    <w:rsid w:val="0C1D382C"/>
    <w:rsid w:val="0C5752AB"/>
    <w:rsid w:val="0CA2918E"/>
    <w:rsid w:val="0CABD9EC"/>
    <w:rsid w:val="0CEB0022"/>
    <w:rsid w:val="0D291913"/>
    <w:rsid w:val="0D427E95"/>
    <w:rsid w:val="0D6BB361"/>
    <w:rsid w:val="0D8C798C"/>
    <w:rsid w:val="0D9F54FA"/>
    <w:rsid w:val="0DD55CF1"/>
    <w:rsid w:val="0DDCAB94"/>
    <w:rsid w:val="0DE0A9E3"/>
    <w:rsid w:val="0E2E52E7"/>
    <w:rsid w:val="0E47A1C4"/>
    <w:rsid w:val="0E625FA9"/>
    <w:rsid w:val="0EA1711A"/>
    <w:rsid w:val="0EFEAF5F"/>
    <w:rsid w:val="0F093F23"/>
    <w:rsid w:val="0F14C7E3"/>
    <w:rsid w:val="0F22E04E"/>
    <w:rsid w:val="0F970269"/>
    <w:rsid w:val="0F9FA1FB"/>
    <w:rsid w:val="0FC73B4C"/>
    <w:rsid w:val="0FFBAF20"/>
    <w:rsid w:val="102BA75B"/>
    <w:rsid w:val="10383477"/>
    <w:rsid w:val="109562C3"/>
    <w:rsid w:val="10D497E7"/>
    <w:rsid w:val="1179C6C6"/>
    <w:rsid w:val="11BD5993"/>
    <w:rsid w:val="12548321"/>
    <w:rsid w:val="126E5571"/>
    <w:rsid w:val="129161F3"/>
    <w:rsid w:val="12C7CB3C"/>
    <w:rsid w:val="13128456"/>
    <w:rsid w:val="131DB938"/>
    <w:rsid w:val="137339B0"/>
    <w:rsid w:val="13D9FFA4"/>
    <w:rsid w:val="13E731BE"/>
    <w:rsid w:val="142EE777"/>
    <w:rsid w:val="14770F20"/>
    <w:rsid w:val="147A10DC"/>
    <w:rsid w:val="148F1B7D"/>
    <w:rsid w:val="14C901A6"/>
    <w:rsid w:val="14D6202E"/>
    <w:rsid w:val="15215871"/>
    <w:rsid w:val="15787CE9"/>
    <w:rsid w:val="15887435"/>
    <w:rsid w:val="15A730F3"/>
    <w:rsid w:val="15B09B97"/>
    <w:rsid w:val="15CFEC8B"/>
    <w:rsid w:val="161A63C3"/>
    <w:rsid w:val="1675E760"/>
    <w:rsid w:val="168ACD71"/>
    <w:rsid w:val="16EA71B3"/>
    <w:rsid w:val="1736B88D"/>
    <w:rsid w:val="173DCD65"/>
    <w:rsid w:val="17404863"/>
    <w:rsid w:val="178278E5"/>
    <w:rsid w:val="17F2F401"/>
    <w:rsid w:val="17FC7414"/>
    <w:rsid w:val="189F43F9"/>
    <w:rsid w:val="18A825F7"/>
    <w:rsid w:val="18A8BA1A"/>
    <w:rsid w:val="18CDC0D1"/>
    <w:rsid w:val="1937B163"/>
    <w:rsid w:val="199C670C"/>
    <w:rsid w:val="19E0F7D8"/>
    <w:rsid w:val="19E2B231"/>
    <w:rsid w:val="19EA58E4"/>
    <w:rsid w:val="19FC8741"/>
    <w:rsid w:val="1A10193E"/>
    <w:rsid w:val="1A2632BF"/>
    <w:rsid w:val="1A829CD6"/>
    <w:rsid w:val="1AAC5575"/>
    <w:rsid w:val="1B39AB2E"/>
    <w:rsid w:val="1B73B021"/>
    <w:rsid w:val="1B8153E0"/>
    <w:rsid w:val="1C1A70B6"/>
    <w:rsid w:val="1C2AA348"/>
    <w:rsid w:val="1C2D99DE"/>
    <w:rsid w:val="1C7AD4C8"/>
    <w:rsid w:val="1CA1952D"/>
    <w:rsid w:val="1CACB780"/>
    <w:rsid w:val="1D0E4841"/>
    <w:rsid w:val="1D4A5F0A"/>
    <w:rsid w:val="1D616960"/>
    <w:rsid w:val="1DA2495D"/>
    <w:rsid w:val="1DA78B6B"/>
    <w:rsid w:val="1DDF5CD8"/>
    <w:rsid w:val="1E2CE620"/>
    <w:rsid w:val="1E302C75"/>
    <w:rsid w:val="1E3A790D"/>
    <w:rsid w:val="1E4437F8"/>
    <w:rsid w:val="1E528142"/>
    <w:rsid w:val="1E610611"/>
    <w:rsid w:val="1E777D7F"/>
    <w:rsid w:val="1E84ED69"/>
    <w:rsid w:val="1E9843E2"/>
    <w:rsid w:val="1EB21E13"/>
    <w:rsid w:val="1EF619F4"/>
    <w:rsid w:val="1F368795"/>
    <w:rsid w:val="1F5D30A3"/>
    <w:rsid w:val="1F893FF6"/>
    <w:rsid w:val="1F9C9DC6"/>
    <w:rsid w:val="1F9E8501"/>
    <w:rsid w:val="1FBC5747"/>
    <w:rsid w:val="1FCB4000"/>
    <w:rsid w:val="1FD73B07"/>
    <w:rsid w:val="1FDD0CAD"/>
    <w:rsid w:val="201FC553"/>
    <w:rsid w:val="205A98A5"/>
    <w:rsid w:val="207D76D0"/>
    <w:rsid w:val="20883E55"/>
    <w:rsid w:val="20900C2A"/>
    <w:rsid w:val="20E05384"/>
    <w:rsid w:val="20E48F0B"/>
    <w:rsid w:val="211069AE"/>
    <w:rsid w:val="21818056"/>
    <w:rsid w:val="21AF4AED"/>
    <w:rsid w:val="21DBF01E"/>
    <w:rsid w:val="2200D75A"/>
    <w:rsid w:val="220C1850"/>
    <w:rsid w:val="223F1F54"/>
    <w:rsid w:val="2257E0F8"/>
    <w:rsid w:val="2289EECB"/>
    <w:rsid w:val="22B0132D"/>
    <w:rsid w:val="22EA3CB2"/>
    <w:rsid w:val="22EC4FE6"/>
    <w:rsid w:val="22F6776D"/>
    <w:rsid w:val="230D8D4C"/>
    <w:rsid w:val="23552892"/>
    <w:rsid w:val="23672507"/>
    <w:rsid w:val="236EEEA0"/>
    <w:rsid w:val="23AC7588"/>
    <w:rsid w:val="23B7F958"/>
    <w:rsid w:val="2440689A"/>
    <w:rsid w:val="24CDDD50"/>
    <w:rsid w:val="24D4ED5E"/>
    <w:rsid w:val="24F99697"/>
    <w:rsid w:val="2551D99C"/>
    <w:rsid w:val="256AE73B"/>
    <w:rsid w:val="258590D9"/>
    <w:rsid w:val="25A03476"/>
    <w:rsid w:val="25A881E2"/>
    <w:rsid w:val="25C5EBFF"/>
    <w:rsid w:val="25EC860C"/>
    <w:rsid w:val="2601233D"/>
    <w:rsid w:val="261CF892"/>
    <w:rsid w:val="265A66F8"/>
    <w:rsid w:val="266A7E9C"/>
    <w:rsid w:val="268F2AAB"/>
    <w:rsid w:val="26D7D393"/>
    <w:rsid w:val="26EA0F7E"/>
    <w:rsid w:val="26FFB9A2"/>
    <w:rsid w:val="2714A1DB"/>
    <w:rsid w:val="2772EFF5"/>
    <w:rsid w:val="27946C76"/>
    <w:rsid w:val="2795E3E6"/>
    <w:rsid w:val="279BB65E"/>
    <w:rsid w:val="27E5854B"/>
    <w:rsid w:val="27E76DD2"/>
    <w:rsid w:val="2807D30C"/>
    <w:rsid w:val="280B5635"/>
    <w:rsid w:val="282B257A"/>
    <w:rsid w:val="28632D1D"/>
    <w:rsid w:val="28840C6C"/>
    <w:rsid w:val="288C784F"/>
    <w:rsid w:val="2896EC77"/>
    <w:rsid w:val="28D39570"/>
    <w:rsid w:val="295312CD"/>
    <w:rsid w:val="295BB3CC"/>
    <w:rsid w:val="296D052C"/>
    <w:rsid w:val="2979778F"/>
    <w:rsid w:val="297ADECC"/>
    <w:rsid w:val="297C32B2"/>
    <w:rsid w:val="29AB2DE8"/>
    <w:rsid w:val="29B3EFB7"/>
    <w:rsid w:val="29BECD3B"/>
    <w:rsid w:val="29F5CB9B"/>
    <w:rsid w:val="2A48EEC0"/>
    <w:rsid w:val="2A49714F"/>
    <w:rsid w:val="2A5184D2"/>
    <w:rsid w:val="2A736D6E"/>
    <w:rsid w:val="2AA98710"/>
    <w:rsid w:val="2AAE8967"/>
    <w:rsid w:val="2AE904CA"/>
    <w:rsid w:val="2AF81BD7"/>
    <w:rsid w:val="2B0B7CC5"/>
    <w:rsid w:val="2B1096CE"/>
    <w:rsid w:val="2B8A604D"/>
    <w:rsid w:val="2BB98FC1"/>
    <w:rsid w:val="2BC13B06"/>
    <w:rsid w:val="2BD9FAD6"/>
    <w:rsid w:val="2C1EC210"/>
    <w:rsid w:val="2C5AA8F6"/>
    <w:rsid w:val="2C5ED699"/>
    <w:rsid w:val="2CC8F282"/>
    <w:rsid w:val="2D6685E5"/>
    <w:rsid w:val="2D9B4EEC"/>
    <w:rsid w:val="2DEE20D0"/>
    <w:rsid w:val="2E3D34E0"/>
    <w:rsid w:val="2E44838E"/>
    <w:rsid w:val="2E4CFC91"/>
    <w:rsid w:val="2F5961DB"/>
    <w:rsid w:val="2F74A95F"/>
    <w:rsid w:val="2F7AFA0C"/>
    <w:rsid w:val="2FA0C9CA"/>
    <w:rsid w:val="300ABCE9"/>
    <w:rsid w:val="3024F8A1"/>
    <w:rsid w:val="3049FB74"/>
    <w:rsid w:val="3055C88A"/>
    <w:rsid w:val="30A6B7CA"/>
    <w:rsid w:val="30D58788"/>
    <w:rsid w:val="316D2E83"/>
    <w:rsid w:val="31AC2DC5"/>
    <w:rsid w:val="31EA1B27"/>
    <w:rsid w:val="3208FC75"/>
    <w:rsid w:val="3232BC65"/>
    <w:rsid w:val="3266B8AA"/>
    <w:rsid w:val="329E737F"/>
    <w:rsid w:val="32FAAE07"/>
    <w:rsid w:val="32FCD697"/>
    <w:rsid w:val="33261F0D"/>
    <w:rsid w:val="332FCD86"/>
    <w:rsid w:val="334400BF"/>
    <w:rsid w:val="3356A7A5"/>
    <w:rsid w:val="33759FC1"/>
    <w:rsid w:val="337CC6A9"/>
    <w:rsid w:val="339F632B"/>
    <w:rsid w:val="33B2842E"/>
    <w:rsid w:val="33CD16F6"/>
    <w:rsid w:val="33DF88AC"/>
    <w:rsid w:val="3460BF15"/>
    <w:rsid w:val="346A208D"/>
    <w:rsid w:val="3485AC25"/>
    <w:rsid w:val="348A978C"/>
    <w:rsid w:val="34B4E323"/>
    <w:rsid w:val="34D8E0DA"/>
    <w:rsid w:val="350972DD"/>
    <w:rsid w:val="350C17BC"/>
    <w:rsid w:val="354060A7"/>
    <w:rsid w:val="3552E765"/>
    <w:rsid w:val="355F27CB"/>
    <w:rsid w:val="357B3799"/>
    <w:rsid w:val="358B6C5D"/>
    <w:rsid w:val="359AD3CD"/>
    <w:rsid w:val="359F7C34"/>
    <w:rsid w:val="35D83485"/>
    <w:rsid w:val="35EC2F3F"/>
    <w:rsid w:val="362407BF"/>
    <w:rsid w:val="3644F1DA"/>
    <w:rsid w:val="365815E8"/>
    <w:rsid w:val="36748C2B"/>
    <w:rsid w:val="368FCC7F"/>
    <w:rsid w:val="36C7D738"/>
    <w:rsid w:val="36CB742E"/>
    <w:rsid w:val="36E05154"/>
    <w:rsid w:val="37052883"/>
    <w:rsid w:val="37F8E59E"/>
    <w:rsid w:val="3802D832"/>
    <w:rsid w:val="381F775E"/>
    <w:rsid w:val="3865AA99"/>
    <w:rsid w:val="3877BE06"/>
    <w:rsid w:val="38B79CC0"/>
    <w:rsid w:val="38BEAD42"/>
    <w:rsid w:val="38C19463"/>
    <w:rsid w:val="38CEAF75"/>
    <w:rsid w:val="391D16B5"/>
    <w:rsid w:val="39571F57"/>
    <w:rsid w:val="399EE378"/>
    <w:rsid w:val="39D06270"/>
    <w:rsid w:val="3A4ADDD0"/>
    <w:rsid w:val="3ABF6731"/>
    <w:rsid w:val="3ADB96D4"/>
    <w:rsid w:val="3AFEABEA"/>
    <w:rsid w:val="3BBE70CF"/>
    <w:rsid w:val="3C21F7FE"/>
    <w:rsid w:val="3C7BEE8F"/>
    <w:rsid w:val="3C831070"/>
    <w:rsid w:val="3CFFED3C"/>
    <w:rsid w:val="3D0A0882"/>
    <w:rsid w:val="3D2717BC"/>
    <w:rsid w:val="3D5E8227"/>
    <w:rsid w:val="3DAEAF62"/>
    <w:rsid w:val="3DC10354"/>
    <w:rsid w:val="3DD53F15"/>
    <w:rsid w:val="3DE04902"/>
    <w:rsid w:val="3DF0AACB"/>
    <w:rsid w:val="3DF27973"/>
    <w:rsid w:val="3E04E4A6"/>
    <w:rsid w:val="3E2034AC"/>
    <w:rsid w:val="3E55F739"/>
    <w:rsid w:val="3EA61A42"/>
    <w:rsid w:val="3EE87241"/>
    <w:rsid w:val="3F1FA4F6"/>
    <w:rsid w:val="3F218798"/>
    <w:rsid w:val="3F4B9C56"/>
    <w:rsid w:val="3F5FB534"/>
    <w:rsid w:val="3F76D6FC"/>
    <w:rsid w:val="3F825195"/>
    <w:rsid w:val="3F90BA2E"/>
    <w:rsid w:val="3FA3A82A"/>
    <w:rsid w:val="3FB1BC89"/>
    <w:rsid w:val="4028C8E7"/>
    <w:rsid w:val="403260F9"/>
    <w:rsid w:val="404D40DE"/>
    <w:rsid w:val="4078CEE5"/>
    <w:rsid w:val="407C9CDF"/>
    <w:rsid w:val="41897CB0"/>
    <w:rsid w:val="418B3FDF"/>
    <w:rsid w:val="419CECD3"/>
    <w:rsid w:val="41C8E436"/>
    <w:rsid w:val="41EAC359"/>
    <w:rsid w:val="4216A5EA"/>
    <w:rsid w:val="4217B98B"/>
    <w:rsid w:val="422620CD"/>
    <w:rsid w:val="425AB97A"/>
    <w:rsid w:val="42853F66"/>
    <w:rsid w:val="42F5856E"/>
    <w:rsid w:val="430EE94D"/>
    <w:rsid w:val="431872F5"/>
    <w:rsid w:val="43A03464"/>
    <w:rsid w:val="43E15C72"/>
    <w:rsid w:val="44A83EBB"/>
    <w:rsid w:val="452A9F27"/>
    <w:rsid w:val="453F39B9"/>
    <w:rsid w:val="456723BC"/>
    <w:rsid w:val="45956836"/>
    <w:rsid w:val="45CC070C"/>
    <w:rsid w:val="46012798"/>
    <w:rsid w:val="4628E1B0"/>
    <w:rsid w:val="468205DE"/>
    <w:rsid w:val="468FC57D"/>
    <w:rsid w:val="46EB1642"/>
    <w:rsid w:val="47421806"/>
    <w:rsid w:val="474A83F3"/>
    <w:rsid w:val="479722C1"/>
    <w:rsid w:val="47A58B8E"/>
    <w:rsid w:val="47C58D95"/>
    <w:rsid w:val="48326715"/>
    <w:rsid w:val="48885671"/>
    <w:rsid w:val="48A92E0E"/>
    <w:rsid w:val="48CAA565"/>
    <w:rsid w:val="491329E2"/>
    <w:rsid w:val="492926C9"/>
    <w:rsid w:val="492DD4E6"/>
    <w:rsid w:val="494CEDF6"/>
    <w:rsid w:val="4965C42C"/>
    <w:rsid w:val="49B3D2E9"/>
    <w:rsid w:val="49EFBA91"/>
    <w:rsid w:val="49F22A8B"/>
    <w:rsid w:val="4A2DF51B"/>
    <w:rsid w:val="4A6F6B1D"/>
    <w:rsid w:val="4AE2D738"/>
    <w:rsid w:val="4B22C55C"/>
    <w:rsid w:val="4B252A3D"/>
    <w:rsid w:val="4B279E37"/>
    <w:rsid w:val="4B7E671B"/>
    <w:rsid w:val="4B85C84B"/>
    <w:rsid w:val="4B888593"/>
    <w:rsid w:val="4B8B6AD3"/>
    <w:rsid w:val="4BAE1934"/>
    <w:rsid w:val="4BBCCB6D"/>
    <w:rsid w:val="4BBE9010"/>
    <w:rsid w:val="4BDCEDB7"/>
    <w:rsid w:val="4BF23808"/>
    <w:rsid w:val="4C1D1D87"/>
    <w:rsid w:val="4C63B714"/>
    <w:rsid w:val="4CA02EDE"/>
    <w:rsid w:val="4CB2841E"/>
    <w:rsid w:val="4D03BA39"/>
    <w:rsid w:val="4D1EE8F7"/>
    <w:rsid w:val="4D2428B2"/>
    <w:rsid w:val="4D67FD26"/>
    <w:rsid w:val="4D766325"/>
    <w:rsid w:val="4DA0DD60"/>
    <w:rsid w:val="4E5C419F"/>
    <w:rsid w:val="4E7F6497"/>
    <w:rsid w:val="4EF566AE"/>
    <w:rsid w:val="4F18F66F"/>
    <w:rsid w:val="4F1E9E6D"/>
    <w:rsid w:val="4F3CDDF8"/>
    <w:rsid w:val="4F436E24"/>
    <w:rsid w:val="4F618E11"/>
    <w:rsid w:val="4F69C898"/>
    <w:rsid w:val="4F87C0DC"/>
    <w:rsid w:val="4FDFE5F7"/>
    <w:rsid w:val="4FFA0EB9"/>
    <w:rsid w:val="506CF29D"/>
    <w:rsid w:val="508D6DD1"/>
    <w:rsid w:val="50CD5F80"/>
    <w:rsid w:val="514B04F3"/>
    <w:rsid w:val="5155EC1A"/>
    <w:rsid w:val="515823AB"/>
    <w:rsid w:val="51827A78"/>
    <w:rsid w:val="51A0A9B5"/>
    <w:rsid w:val="51B63D10"/>
    <w:rsid w:val="51DA79C5"/>
    <w:rsid w:val="51E9F49F"/>
    <w:rsid w:val="52101A8E"/>
    <w:rsid w:val="522B595C"/>
    <w:rsid w:val="52300DE2"/>
    <w:rsid w:val="52652E06"/>
    <w:rsid w:val="52B13718"/>
    <w:rsid w:val="52E69B3E"/>
    <w:rsid w:val="52F752BF"/>
    <w:rsid w:val="53491D6D"/>
    <w:rsid w:val="535FF508"/>
    <w:rsid w:val="538F7EB8"/>
    <w:rsid w:val="53B76A8D"/>
    <w:rsid w:val="54690E90"/>
    <w:rsid w:val="546DAC2F"/>
    <w:rsid w:val="54C282E1"/>
    <w:rsid w:val="54ED23F0"/>
    <w:rsid w:val="5576C40C"/>
    <w:rsid w:val="55DFF644"/>
    <w:rsid w:val="5608A38B"/>
    <w:rsid w:val="56109CCE"/>
    <w:rsid w:val="565BE9E0"/>
    <w:rsid w:val="567D84CE"/>
    <w:rsid w:val="5764E6CE"/>
    <w:rsid w:val="578E56B7"/>
    <w:rsid w:val="57AE49EE"/>
    <w:rsid w:val="57D5D685"/>
    <w:rsid w:val="580A64B8"/>
    <w:rsid w:val="5816A1EF"/>
    <w:rsid w:val="58229E6A"/>
    <w:rsid w:val="582A154F"/>
    <w:rsid w:val="5863B523"/>
    <w:rsid w:val="58810952"/>
    <w:rsid w:val="58B0E197"/>
    <w:rsid w:val="59298F93"/>
    <w:rsid w:val="595FBD1C"/>
    <w:rsid w:val="59641C3E"/>
    <w:rsid w:val="59A809B5"/>
    <w:rsid w:val="59AE4995"/>
    <w:rsid w:val="59ECD5CA"/>
    <w:rsid w:val="59F12B5D"/>
    <w:rsid w:val="5A349CC9"/>
    <w:rsid w:val="5A6FC3A8"/>
    <w:rsid w:val="5A8688FE"/>
    <w:rsid w:val="5AF42FB4"/>
    <w:rsid w:val="5AFAF53B"/>
    <w:rsid w:val="5B20DAD9"/>
    <w:rsid w:val="5B44B6F1"/>
    <w:rsid w:val="5B561A62"/>
    <w:rsid w:val="5B77ADC2"/>
    <w:rsid w:val="5B853FBD"/>
    <w:rsid w:val="5BB2DF20"/>
    <w:rsid w:val="5BCDE66B"/>
    <w:rsid w:val="5C095674"/>
    <w:rsid w:val="5C0B05F6"/>
    <w:rsid w:val="5C1768EC"/>
    <w:rsid w:val="5C1A804C"/>
    <w:rsid w:val="5C24BA85"/>
    <w:rsid w:val="5C6B374C"/>
    <w:rsid w:val="5CCC7638"/>
    <w:rsid w:val="5D239CF2"/>
    <w:rsid w:val="5D2AE031"/>
    <w:rsid w:val="5DA43953"/>
    <w:rsid w:val="5DC27F26"/>
    <w:rsid w:val="5E10FAB3"/>
    <w:rsid w:val="5E5A2973"/>
    <w:rsid w:val="5E5E50A1"/>
    <w:rsid w:val="5E87ACC1"/>
    <w:rsid w:val="5E88201A"/>
    <w:rsid w:val="5ED4C7E3"/>
    <w:rsid w:val="5EF37E34"/>
    <w:rsid w:val="5F0462D1"/>
    <w:rsid w:val="5F0CDA70"/>
    <w:rsid w:val="5F3AB171"/>
    <w:rsid w:val="5F480AD3"/>
    <w:rsid w:val="5F8386CB"/>
    <w:rsid w:val="5FABF096"/>
    <w:rsid w:val="60424791"/>
    <w:rsid w:val="604A8231"/>
    <w:rsid w:val="606B5583"/>
    <w:rsid w:val="60975CCD"/>
    <w:rsid w:val="609EE3E8"/>
    <w:rsid w:val="60CFA237"/>
    <w:rsid w:val="61058DA9"/>
    <w:rsid w:val="613E3163"/>
    <w:rsid w:val="616121D2"/>
    <w:rsid w:val="6172373B"/>
    <w:rsid w:val="6175581B"/>
    <w:rsid w:val="619EFB96"/>
    <w:rsid w:val="61EDD9F8"/>
    <w:rsid w:val="625C00AB"/>
    <w:rsid w:val="62820639"/>
    <w:rsid w:val="62934D6F"/>
    <w:rsid w:val="62A1BD07"/>
    <w:rsid w:val="62DFF5D9"/>
    <w:rsid w:val="62FC6EB6"/>
    <w:rsid w:val="630839AB"/>
    <w:rsid w:val="636D660B"/>
    <w:rsid w:val="63901CEB"/>
    <w:rsid w:val="63D676B6"/>
    <w:rsid w:val="640432A4"/>
    <w:rsid w:val="6444C364"/>
    <w:rsid w:val="64885BFF"/>
    <w:rsid w:val="6512AE9F"/>
    <w:rsid w:val="653DA540"/>
    <w:rsid w:val="65809DD4"/>
    <w:rsid w:val="663C5719"/>
    <w:rsid w:val="66825DE1"/>
    <w:rsid w:val="66F6EFB9"/>
    <w:rsid w:val="67232274"/>
    <w:rsid w:val="67AFC6BE"/>
    <w:rsid w:val="67B9A807"/>
    <w:rsid w:val="681277AC"/>
    <w:rsid w:val="6839194B"/>
    <w:rsid w:val="684576F2"/>
    <w:rsid w:val="685940BB"/>
    <w:rsid w:val="68CD8B69"/>
    <w:rsid w:val="690A8283"/>
    <w:rsid w:val="692829DF"/>
    <w:rsid w:val="6974A931"/>
    <w:rsid w:val="69856482"/>
    <w:rsid w:val="6993C594"/>
    <w:rsid w:val="69AB23D8"/>
    <w:rsid w:val="69E5F00C"/>
    <w:rsid w:val="6A00DF43"/>
    <w:rsid w:val="6A57B445"/>
    <w:rsid w:val="6A6562E9"/>
    <w:rsid w:val="6ACCE1EA"/>
    <w:rsid w:val="6AF35A3B"/>
    <w:rsid w:val="6AFF0700"/>
    <w:rsid w:val="6B1C67A9"/>
    <w:rsid w:val="6B89D90E"/>
    <w:rsid w:val="6BCA5BB7"/>
    <w:rsid w:val="6BE4A031"/>
    <w:rsid w:val="6C024AC8"/>
    <w:rsid w:val="6CCBD9C5"/>
    <w:rsid w:val="6CCD80D8"/>
    <w:rsid w:val="6CF04AEB"/>
    <w:rsid w:val="6D2DA12F"/>
    <w:rsid w:val="6D43DD0B"/>
    <w:rsid w:val="6D7C0269"/>
    <w:rsid w:val="6D83410E"/>
    <w:rsid w:val="6D9960A3"/>
    <w:rsid w:val="6DC1B5F5"/>
    <w:rsid w:val="6DC59D6C"/>
    <w:rsid w:val="6DEBF01E"/>
    <w:rsid w:val="6E0DFD8E"/>
    <w:rsid w:val="6E4DBA6F"/>
    <w:rsid w:val="6EDFFA2F"/>
    <w:rsid w:val="6EFB21DB"/>
    <w:rsid w:val="6F13B096"/>
    <w:rsid w:val="6F463B2B"/>
    <w:rsid w:val="6F969D37"/>
    <w:rsid w:val="6FA3D272"/>
    <w:rsid w:val="6FEE8E21"/>
    <w:rsid w:val="704692E0"/>
    <w:rsid w:val="7054C134"/>
    <w:rsid w:val="705C0783"/>
    <w:rsid w:val="707454F4"/>
    <w:rsid w:val="7074D410"/>
    <w:rsid w:val="709EB0A7"/>
    <w:rsid w:val="70F0D476"/>
    <w:rsid w:val="7118302F"/>
    <w:rsid w:val="7120BB64"/>
    <w:rsid w:val="71A2ECA2"/>
    <w:rsid w:val="71BF1977"/>
    <w:rsid w:val="71DFE102"/>
    <w:rsid w:val="71F8BFF8"/>
    <w:rsid w:val="7217F2D8"/>
    <w:rsid w:val="724D4F11"/>
    <w:rsid w:val="724F6A66"/>
    <w:rsid w:val="7253D69E"/>
    <w:rsid w:val="725862A6"/>
    <w:rsid w:val="7282112A"/>
    <w:rsid w:val="728A65AE"/>
    <w:rsid w:val="72A7664F"/>
    <w:rsid w:val="73387905"/>
    <w:rsid w:val="73531386"/>
    <w:rsid w:val="73979CAD"/>
    <w:rsid w:val="73999F87"/>
    <w:rsid w:val="739CBDF2"/>
    <w:rsid w:val="73A58F59"/>
    <w:rsid w:val="73F1F4E4"/>
    <w:rsid w:val="742E0529"/>
    <w:rsid w:val="7437B9BE"/>
    <w:rsid w:val="74858714"/>
    <w:rsid w:val="74C46F5E"/>
    <w:rsid w:val="750467E9"/>
    <w:rsid w:val="750DD117"/>
    <w:rsid w:val="7543C995"/>
    <w:rsid w:val="75470886"/>
    <w:rsid w:val="7575F387"/>
    <w:rsid w:val="75821536"/>
    <w:rsid w:val="75D00E15"/>
    <w:rsid w:val="761BF3C7"/>
    <w:rsid w:val="7621E324"/>
    <w:rsid w:val="76AD1DD7"/>
    <w:rsid w:val="76F4A978"/>
    <w:rsid w:val="770D7C5E"/>
    <w:rsid w:val="7797CA09"/>
    <w:rsid w:val="77D614BB"/>
    <w:rsid w:val="7822B66B"/>
    <w:rsid w:val="783BC3A2"/>
    <w:rsid w:val="7876E0E6"/>
    <w:rsid w:val="7884C4C7"/>
    <w:rsid w:val="789E703E"/>
    <w:rsid w:val="78C00355"/>
    <w:rsid w:val="78C7A2C7"/>
    <w:rsid w:val="78FEC9C6"/>
    <w:rsid w:val="794D3446"/>
    <w:rsid w:val="797CCC51"/>
    <w:rsid w:val="797DA7E3"/>
    <w:rsid w:val="79A28153"/>
    <w:rsid w:val="79DA5579"/>
    <w:rsid w:val="7A2D6DA9"/>
    <w:rsid w:val="7AA870CF"/>
    <w:rsid w:val="7ACABA2F"/>
    <w:rsid w:val="7AE3D39E"/>
    <w:rsid w:val="7BE2AC09"/>
    <w:rsid w:val="7C0A9DA6"/>
    <w:rsid w:val="7C54C089"/>
    <w:rsid w:val="7C59E87F"/>
    <w:rsid w:val="7C718ECE"/>
    <w:rsid w:val="7C821621"/>
    <w:rsid w:val="7C847A79"/>
    <w:rsid w:val="7CC8701C"/>
    <w:rsid w:val="7CD20644"/>
    <w:rsid w:val="7CD6B690"/>
    <w:rsid w:val="7D39F625"/>
    <w:rsid w:val="7E0E7F86"/>
    <w:rsid w:val="7E89AA8F"/>
    <w:rsid w:val="7EE8F52A"/>
    <w:rsid w:val="7F43FCAD"/>
    <w:rsid w:val="7F65DA28"/>
    <w:rsid w:val="7F683888"/>
    <w:rsid w:val="7F8EE98C"/>
    <w:rsid w:val="7F9FA7D9"/>
    <w:rsid w:val="7FA3BCF7"/>
    <w:rsid w:val="7FCA8E3E"/>
    <w:rsid w:val="7FE89E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6A66"/>
  <w15:chartTrackingRefBased/>
  <w15:docId w15:val="{34D24D85-24F9-674F-ACDD-C9920D7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rsid w:val="3D2717B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3D2717B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B7244C3"/>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19EA58E4"/>
    <w:rPr>
      <w:color w:val="467886"/>
      <w:u w:val="single"/>
    </w:rPr>
  </w:style>
  <w:style w:type="paragraph" w:styleId="ListParagraph">
    <w:name w:val="List Paragraph"/>
    <w:basedOn w:val="Normal"/>
    <w:uiPriority w:val="34"/>
    <w:qFormat/>
    <w:rsid w:val="580A64B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link w:val="CommentText"/>
    <w:uiPriority w:val="99"/>
    <w:semiHidden/>
    <w:rsid w:val="19EA58E4"/>
    <w:rPr>
      <w:sz w:val="20"/>
      <w:szCs w:val="20"/>
    </w:rPr>
  </w:style>
  <w:style w:type="character" w:styleId="CommentReference">
    <w:name w:val="annotation reference"/>
    <w:uiPriority w:val="99"/>
    <w:semiHidden/>
    <w:unhideWhenUsed/>
    <w:rsid w:val="19EA58E4"/>
    <w:rPr>
      <w:sz w:val="16"/>
      <w:szCs w:val="16"/>
    </w:rPr>
  </w:style>
  <w:style w:type="paragraph" w:styleId="CommentSubject">
    <w:name w:val="annotation subject"/>
    <w:basedOn w:val="CommentText"/>
    <w:next w:val="CommentText"/>
    <w:link w:val="CommentSubjectChar"/>
    <w:uiPriority w:val="99"/>
    <w:semiHidden/>
    <w:unhideWhenUsed/>
    <w:rsid w:val="00FD2E0C"/>
    <w:rPr>
      <w:b/>
      <w:bCs/>
    </w:rPr>
  </w:style>
  <w:style w:type="character" w:styleId="CommentSubjectChar" w:customStyle="1">
    <w:name w:val="Comment Subject Char"/>
    <w:basedOn w:val="CommentTextChar"/>
    <w:link w:val="CommentSubject"/>
    <w:uiPriority w:val="99"/>
    <w:semiHidden/>
    <w:rsid w:val="00FD2E0C"/>
    <w:rPr>
      <w:b/>
      <w:bCs/>
      <w:sz w:val="20"/>
      <w:szCs w:val="20"/>
    </w:rPr>
  </w:style>
  <w:style w:type="character" w:styleId="Mention">
    <w:name w:val="Mention"/>
    <w:uiPriority w:val="99"/>
    <w:unhideWhenUsed/>
    <w:rsid w:val="19EA58E4"/>
    <w:rPr>
      <w:color w:val="2B579A"/>
    </w:rPr>
  </w:style>
  <w:style w:type="paragraph" w:styleId="FootnoteText">
    <w:name w:val="footnote text"/>
    <w:basedOn w:val="Normal"/>
    <w:uiPriority w:val="99"/>
    <w:semiHidden/>
    <w:unhideWhenUsed/>
    <w:rsid w:val="19EA58E4"/>
    <w:pPr>
      <w:spacing w:after="0" w:line="240" w:lineRule="auto"/>
    </w:pPr>
    <w:rPr>
      <w:sz w:val="20"/>
      <w:szCs w:val="20"/>
    </w:rPr>
  </w:style>
  <w:style w:type="character" w:styleId="FootnoteReference">
    <w:name w:val="footnote reference"/>
    <w:uiPriority w:val="99"/>
    <w:semiHidden/>
    <w:unhideWhenUsed/>
    <w:rsid w:val="19EA58E4"/>
    <w:rPr>
      <w:vertAlign w:val="superscript"/>
    </w:rPr>
  </w:style>
  <w:style w:type="paragraph" w:styleId="BalloonText">
    <w:name w:val="Balloon Text"/>
    <w:basedOn w:val="Normal"/>
    <w:link w:val="BalloonTextChar"/>
    <w:uiPriority w:val="99"/>
    <w:semiHidden/>
    <w:unhideWhenUsed/>
    <w:rsid w:val="00865AFF"/>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865AFF"/>
    <w:rPr>
      <w:rFonts w:ascii="Times New Roman" w:hAnsi="Times New Roman" w:cs="Times New Roman"/>
      <w:sz w:val="18"/>
      <w:szCs w:val="18"/>
    </w:rPr>
  </w:style>
  <w:style w:type="paragraph" w:styleId="Header">
    <w:name w:val="header"/>
    <w:basedOn w:val="Normal"/>
    <w:link w:val="HeaderChar"/>
    <w:uiPriority w:val="99"/>
    <w:unhideWhenUsed/>
    <w:rsid w:val="00865AFF"/>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AFF"/>
  </w:style>
  <w:style w:type="paragraph" w:styleId="Footer">
    <w:name w:val="footer"/>
    <w:basedOn w:val="Normal"/>
    <w:link w:val="FooterChar"/>
    <w:uiPriority w:val="99"/>
    <w:unhideWhenUsed/>
    <w:rsid w:val="00865AFF"/>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AFF"/>
  </w:style>
  <w:style w:type="character" w:styleId="Heading3Char" w:customStyle="1">
    <w:name w:val="Heading 3 Char"/>
    <w:basedOn w:val="DefaultParagraphFont"/>
    <w:link w:val="Heading3"/>
    <w:uiPriority w:val="9"/>
    <w:rsid w:val="000857ED"/>
    <w:rPr>
      <w:rFonts w:eastAsiaTheme="majorEastAsia" w:cstheme="majorBidi"/>
      <w:color w:val="0F4761" w:themeColor="accent1" w:themeShade="BF"/>
      <w:sz w:val="28"/>
      <w:szCs w:val="28"/>
    </w:rPr>
  </w:style>
  <w:style w:type="character" w:styleId="FollowedHyperlink">
    <w:name w:val="FollowedHyperlink"/>
    <w:basedOn w:val="DefaultParagraphFont"/>
    <w:uiPriority w:val="99"/>
    <w:semiHidden/>
    <w:unhideWhenUsed/>
    <w:rsid w:val="00ED3E97"/>
    <w:rPr>
      <w:color w:val="96607D" w:themeColor="followedHyperlink"/>
      <w:u w:val="single"/>
    </w:rPr>
  </w:style>
  <w:style w:type="character" w:styleId="UnresolvedMention">
    <w:name w:val="Unresolved Mention"/>
    <w:basedOn w:val="DefaultParagraphFont"/>
    <w:uiPriority w:val="99"/>
    <w:semiHidden/>
    <w:unhideWhenUsed/>
    <w:rsid w:val="00D8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2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26" /><Relationship Type="http://schemas.openxmlformats.org/officeDocument/2006/relationships/customXml" Target="../customXml/item3.xml" Id="rId3" /><Relationship Type="http://schemas.microsoft.com/office/2020/10/relationships/intelligence" Target="intelligence2.xml" Id="rId34" /><Relationship Type="http://schemas.openxmlformats.org/officeDocument/2006/relationships/webSettings" Target="webSettings.xml" Id="rId7" /><Relationship Type="http://schemas.openxmlformats.org/officeDocument/2006/relationships/hyperlink" Target="https://www.easterntownships.org/article/2082/regional-ambassadors" TargetMode="External" Id="rId12" /><Relationship Type="http://schemas.microsoft.com/office/2018/08/relationships/commentsExtensible" Target="commentsExtensible.xml" Id="rId33" /><Relationship Type="http://schemas.openxmlformats.org/officeDocument/2006/relationships/customXml" Target="../customXml/item2.xml" Id="rId2"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9/05/relationships/documenttasks" Target="documenttasks/documenttasks1.xml" Id="rId32" /><Relationship Type="http://schemas.openxmlformats.org/officeDocument/2006/relationships/styles" Target="styles.xml" Id="rId5" /><Relationship Type="http://schemas.openxmlformats.org/officeDocument/2006/relationships/fontTable" Target="fontTable.xml" Id="rId28"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27" /><Relationship Type="http://schemas.openxmlformats.org/officeDocument/2006/relationships/theme" Target="theme/theme1.xml" Id="rId30" /><Relationship Type="http://schemas.openxmlformats.org/officeDocument/2006/relationships/footnotes" Target="footnotes.xml" Id="rId8" /><Relationship Type="http://schemas.openxmlformats.org/officeDocument/2006/relationships/image" Target="/media/image.png" Id="rId1801475764" /><Relationship Type="http://schemas.openxmlformats.org/officeDocument/2006/relationships/hyperlink" Target="https://veloroutegourmande.com/en/" TargetMode="External" Id="Ra19dc9be4bc1442d" /><Relationship Type="http://schemas.openxmlformats.org/officeDocument/2006/relationships/hyperlink" Target="https://www.instagram.com/anaisfavron/" TargetMode="External" Id="R5139b7b95e914665" /><Relationship Type="http://schemas.openxmlformats.org/officeDocument/2006/relationships/hyperlink" Target="https://www.instagram.com/eve.on.the.road/" TargetMode="External" Id="Ra5cbd066207145cd" /><Relationship Type="http://schemas.openxmlformats.org/officeDocument/2006/relationships/hyperlink" Target="https://www.instagram.com/siroisvalerie/" TargetMode="External" Id="R18ff50970e2f4032" /><Relationship Type="http://schemas.openxmlformats.org/officeDocument/2006/relationships/hyperlink" Target="https://www.instagram.com/guylou_guay_/" TargetMode="External" Id="Rd814aabdba7e4609" /><Relationship Type="http://schemas.openxmlformats.org/officeDocument/2006/relationships/hyperlink" Target="https://documents.leger360.com/hubfs/%C3%89tude%20DGTL%202026/Etude_DGTL_2026_Rapport%20FR_HR.pdf" TargetMode="External" Id="R6b0adcdefd5c4a58" /><Relationship Type="http://schemas.openxmlformats.org/officeDocument/2006/relationships/hyperlink" Target="https://www.youtube.com/watch?v=ZPX1ZB9141c" TargetMode="External" Id="R8c9d74195205464b" /><Relationship Type="http://schemas.openxmlformats.org/officeDocument/2006/relationships/hyperlink" Target="https://www.bing.com/videos/riverview/relatedvideo?q=come+hug+it+out+in+the+eastern+townships&amp;mid=41760BB54C63C8E9E9B441760BB54C63C8E9E9B4&amp;churl=https%3a%2f%2fwww.youtube.com%2fchannel%2fUCzPrqtRJunb1xIpWYpTwWAg&amp;FORM=VIRE" TargetMode="External" Id="Ra0d6900b86404b43" /><Relationship Type="http://schemas.openxmlformats.org/officeDocument/2006/relationships/hyperlink" Target="https://www.laroutedesvins.ca/en/itinerary/la-doyenne-des-vignes/" TargetMode="External" Id="R461c4d5ff4094b9b" /><Relationship Type="http://schemas.openxmlformats.org/officeDocument/2006/relationships/hyperlink" Target="https://gorgedecoaticook.qc.ca/en/summer-lodging/" TargetMode="External" Id="R13583b4893c84c9d" /><Relationship Type="http://schemas.openxmlformats.org/officeDocument/2006/relationships/hyperlink" Target="https://www.zoodegranby.com/en/the-amazoo-water-park" TargetMode="External" Id="R619e04d93716477e" /><Relationship Type="http://schemas.openxmlformats.org/officeDocument/2006/relationships/hyperlink" Target="https://www.pommesauvage.com/" TargetMode="External" Id="R798d13105c414922" /><Relationship Type="http://schemas.openxmlformats.org/officeDocument/2006/relationships/hyperlink" Target="https://escapadesmemphremagog.com/lexperience-murmures/" TargetMode="External" Id="R8f4bac362dbc426b" /><Relationship Type="http://schemas.openxmlformats.org/officeDocument/2006/relationships/hyperlink" Target="https://www.sepaq.com/pq/fro/information.dot?language_id=1" TargetMode="External" Id="R1e258997557343a5" /><Relationship Type="http://schemas.openxmlformats.org/officeDocument/2006/relationships/hyperlink" Target="https://montham.ca/en/" TargetMode="External" Id="R66e77b4f91474d0e" /><Relationship Type="http://schemas.openxmlformats.org/officeDocument/2006/relationships/hyperlink" Target="https://mhist.org/en/" TargetMode="External" Id="Rcaa7a0b987e74ce0" /><Relationship Type="http://schemas.openxmlformats.org/officeDocument/2006/relationships/hyperlink" Target="https://bd-numerique.museebombardier.com/en/" TargetMode="External" Id="Rb3d3ee20cf054417" /><Relationship Type="http://schemas.openxmlformats.org/officeDocument/2006/relationships/hyperlink" Target="https://www.easterntownships.org/press/news" TargetMode="External" Id="Rdc3f2e6551bf4e6f" /><Relationship Type="http://schemas.openxmlformats.org/officeDocument/2006/relationships/hyperlink" Target="mailto:tbussiere@atrce.com?" TargetMode="External" Id="R93c15ef0e7324b3a" /></Relationships>
</file>

<file path=word/documenttasks/documenttasks1.xml><?xml version="1.0" encoding="utf-8"?>
<t:Tasks xmlns:t="http://schemas.microsoft.com/office/tasks/2019/documenttasks" xmlns:oel="http://schemas.microsoft.com/office/2019/extlst">
  <t:Task id="{904D45C5-76D8-43AA-98F6-EDD61E7FBCB5}">
    <t:Anchor>
      <t:Comment id="1735404545"/>
    </t:Anchor>
    <t:History>
      <t:Event id="{EB352C19-8DF4-4148-A4C7-39E4886686E8}" time="2026-05-14T14:21:57.055Z">
        <t:Attribution userId="S::bcadieux@atrce.com::1f2aced9-8f67-46dc-8e7f-2609939fbae6" userProvider="AD" userName="Beatrice Cadieux"/>
        <t:Anchor>
          <t:Comment id="1735404545"/>
        </t:Anchor>
        <t:Create/>
      </t:Event>
      <t:Event id="{D3D42DAE-1F60-4669-8007-306D97F18ABF}" time="2026-05-14T14:21:57.055Z">
        <t:Attribution userId="S::bcadieux@atrce.com::1f2aced9-8f67-46dc-8e7f-2609939fbae6" userProvider="AD" userName="Beatrice Cadieux"/>
        <t:Anchor>
          <t:Comment id="1735404545"/>
        </t:Anchor>
        <t:Assign userId="S::tbussiere@atrce.com::84218982-b3b3-46b5-ba05-ae6aa9645ade" userProvider="AD" userName="Titouan Bussière"/>
      </t:Event>
      <t:Event id="{AAC0D371-DD4F-4835-B547-C7AF2D4A61CB}" time="2026-05-14T14:21:57.055Z">
        <t:Attribution userId="S::bcadieux@atrce.com::1f2aced9-8f67-46dc-8e7f-2609939fbae6" userProvider="AD" userName="Beatrice Cadieux"/>
        <t:Anchor>
          <t:Comment id="1735404545"/>
        </t:Anchor>
        <t:SetTitle title="@Titouan Bussière j'ai combiné les 2 paragraphes ensemble !! j'ai rayé eux en dessous"/>
      </t:Event>
      <t:Event id="{FDBD6382-C02B-41EA-A7C3-85D451BF2503}" time="2026-05-14T17:22:13.115Z">
        <t:Attribution userId="S::tbussiere@atrce.com::84218982-b3b3-46b5-ba05-ae6aa9645ade" userProvider="AD" userName="Titouan Bussière"/>
        <t:Progress percentComplete="100"/>
      </t:Event>
    </t:History>
  </t:Task>
  <t:Task id="{D96A7612-0AF5-420D-B97E-CC7D58B64DF3}">
    <t:Anchor>
      <t:Comment id="626571752"/>
    </t:Anchor>
    <t:History>
      <t:Event id="{F0249A06-734A-47DB-A059-FC878E039479}" time="2026-05-14T18:13:46.146Z">
        <t:Attribution userId="S::tbussiere@atrce.com::84218982-b3b3-46b5-ba05-ae6aa9645ade" userProvider="AD" userName="Titouan Bussière"/>
        <t:Anchor>
          <t:Comment id="1043597050"/>
        </t:Anchor>
        <t:Create/>
      </t:Event>
      <t:Event id="{ABE9B370-1903-4B4D-A2BE-231B1BBADEA7}" time="2026-05-14T18:13:46.146Z">
        <t:Attribution userId="S::tbussiere@atrce.com::84218982-b3b3-46b5-ba05-ae6aa9645ade" userProvider="AD" userName="Titouan Bussière"/>
        <t:Anchor>
          <t:Comment id="1043597050"/>
        </t:Anchor>
        <t:Assign userId="S::kguilbault@atrce.com::2d14cb5a-debd-4909-987e-c75740cac27a" userProvider="AD" userName="Karine Guilbault"/>
      </t:Event>
      <t:Event id="{E7D1C43B-76D8-48EE-B30B-EF62E5B406A5}" time="2026-05-14T18:13:46.146Z">
        <t:Attribution userId="S::tbussiere@atrce.com::84218982-b3b3-46b5-ba05-ae6aa9645ade" userProvider="AD" userName="Titouan Bussière"/>
        <t:Anchor>
          <t:Comment id="1043597050"/>
        </t:Anchor>
        <t:SetTitle title="J'ai ajouté une petite phrase, tu me diras si ça convient, @Karine Guilbault"/>
      </t:Event>
      <t:Event id="{936EC44D-1987-4EBD-B984-87AB18B6AA1A}" time="2026-05-15T18:09:04.411Z">
        <t:Attribution userId="S::shalle@atrce.com::cea481e5-6dcc-45e9-a910-102c98ddd57e" userProvider="AD" userName="Shanny Hallé"/>
        <t:Progress percentComplete="100"/>
      </t:Event>
    </t:History>
  </t:Task>
  <t:Task id="{18E76DDB-81CA-4309-87BC-87549E6AC3C9}">
    <t:Anchor>
      <t:Comment id="1564059884"/>
    </t:Anchor>
    <t:History>
      <t:Event id="{460E0266-8B26-4321-A1A0-886C273EBCCF}" time="2026-05-14T13:40:27.431Z">
        <t:Attribution userId="S::bcadieux@atrce.com::1f2aced9-8f67-46dc-8e7f-2609939fbae6" userProvider="AD" userName="Beatrice Cadieux"/>
        <t:Anchor>
          <t:Comment id="1564059884"/>
        </t:Anchor>
        <t:Create/>
      </t:Event>
      <t:Event id="{D84D77F9-C556-46A7-9EBE-95A6BDE23B54}" time="2026-05-14T13:40:27.431Z">
        <t:Attribution userId="S::bcadieux@atrce.com::1f2aced9-8f67-46dc-8e7f-2609939fbae6" userProvider="AD" userName="Beatrice Cadieux"/>
        <t:Anchor>
          <t:Comment id="1564059884"/>
        </t:Anchor>
        <t:Assign userId="S::shalle@atrce.com::cea481e5-6dcc-45e9-a910-102c98ddd57e" userProvider="AD" userName="Shanny Hallé"/>
      </t:Event>
      <t:Event id="{CEA7BB60-4201-4F28-9079-7A610146AF57}" time="2026-05-14T13:40:27.431Z">
        <t:Attribution userId="S::bcadieux@atrce.com::1f2aced9-8f67-46dc-8e7f-2609939fbae6" userProvider="AD" userName="Beatrice Cadieux"/>
        <t:Anchor>
          <t:Comment id="1564059884"/>
        </t:Anchor>
        <t:SetTitle title="mieux pour inclure le court séjour @Shanny Hallé"/>
      </t:Event>
    </t:History>
  </t:Task>
  <t:Task id="{6F3EEB9A-663F-4DE6-ADBC-C0034DCA6733}">
    <t:Anchor>
      <t:Comment id="1651892182"/>
    </t:Anchor>
    <t:History>
      <t:Event id="{78F763B6-DC89-43A5-8F04-10277227E4E3}" time="2026-05-14T13:35:04.505Z">
        <t:Attribution userId="S::bcadieux@atrce.com::1f2aced9-8f67-46dc-8e7f-2609939fbae6" userProvider="AD" userName="Beatrice Cadieux"/>
        <t:Anchor>
          <t:Comment id="1651892182"/>
        </t:Anchor>
        <t:Create/>
      </t:Event>
      <t:Event id="{E79267CA-70A2-436E-9AE9-C586533DD0DB}" time="2026-05-14T13:35:04.505Z">
        <t:Attribution userId="S::bcadieux@atrce.com::1f2aced9-8f67-46dc-8e7f-2609939fbae6" userProvider="AD" userName="Beatrice Cadieux"/>
        <t:Anchor>
          <t:Comment id="1651892182"/>
        </t:Anchor>
        <t:Assign userId="S::shalle@atrce.com::cea481e5-6dcc-45e9-a910-102c98ddd57e" userProvider="AD" userName="Shanny Hallé"/>
      </t:Event>
      <t:Event id="{EEE8A33E-5A68-424D-B221-CAD461E40AF1}" time="2026-05-14T13:35:04.505Z">
        <t:Attribution userId="S::bcadieux@atrce.com::1f2aced9-8f67-46dc-8e7f-2609939fbae6" userProvider="AD" userName="Beatrice Cadieux"/>
        <t:Anchor>
          <t:Comment id="1651892182"/>
        </t:Anchor>
        <t:SetTitle title="voici ce que je propose basé sur une stats @Shanny Hallé (J,ai barré l'ancien texte) @Titouan Bussière"/>
      </t:Event>
      <t:Event id="{EFDB3D7A-1018-4997-AC4F-A82B71E8A711}" time="2026-05-14T17:23:42.048Z">
        <t:Attribution userId="S::shalle@atrce.com::cea481e5-6dcc-45e9-a910-102c98ddd57e" userProvider="AD" userName="Shanny Hallé"/>
        <t:Progress percentComplete="100"/>
      </t:Event>
    </t:History>
  </t:Task>
  <t:Task id="{EA135AD1-BB11-467E-9CED-F95F7F10F1D0}">
    <t:Anchor>
      <t:Comment id="1448336942"/>
    </t:Anchor>
    <t:History>
      <t:Event id="{FF85B38B-B78D-4C60-BEE9-923B4D80B9AA}" time="2026-05-14T13:20:53.072Z">
        <t:Attribution userId="S::bcadieux@atrce.com::1f2aced9-8f67-46dc-8e7f-2609939fbae6" userProvider="AD" userName="Beatrice Cadieux"/>
        <t:Anchor>
          <t:Comment id="1448336942"/>
        </t:Anchor>
        <t:Create/>
      </t:Event>
      <t:Event id="{4A208543-18EC-4F36-A95E-CCA1927335C8}" time="2026-05-14T13:20:53.072Z">
        <t:Attribution userId="S::bcadieux@atrce.com::1f2aced9-8f67-46dc-8e7f-2609939fbae6" userProvider="AD" userName="Beatrice Cadieux"/>
        <t:Anchor>
          <t:Comment id="1448336942"/>
        </t:Anchor>
        <t:Assign userId="S::tbussiere@atrce.com::84218982-b3b3-46b5-ba05-ae6aa9645ade" userProvider="AD" userName="Titouan Bussière"/>
      </t:Event>
      <t:Event id="{DDE28740-59C9-45C1-90CB-3E660732E171}" time="2026-05-14T13:20:53.072Z">
        <t:Attribution userId="S::bcadieux@atrce.com::1f2aced9-8f67-46dc-8e7f-2609939fbae6" userProvider="AD" userName="Beatrice Cadieux"/>
        <t:Anchor>
          <t:Comment id="1448336942"/>
        </t:Anchor>
        <t:SetTitle title="je bonifierai selon les confirmations à venir - voir ma proposition ici @Titouan Bussière"/>
      </t:Event>
    </t:History>
  </t:Task>
  <t:Task id="{7A2F5B6D-C653-463A-BDAE-CE42092C0497}">
    <t:Anchor>
      <t:Comment id="2125726723"/>
    </t:Anchor>
    <t:History>
      <t:Event id="{3EFCA4BE-6E89-4200-9DB9-B592B12FC1FA}" time="2026-05-15T18:36:14.687Z">
        <t:Attribution userId="S::shalle@atrce.com::cea481e5-6dcc-45e9-a910-102c98ddd57e" userProvider="AD" userName="Shanny Hallé"/>
        <t:Anchor>
          <t:Comment id="2125726723"/>
        </t:Anchor>
        <t:Create/>
      </t:Event>
      <t:Event id="{AA3EC566-B43F-4112-97D0-1D2B9A70661D}" time="2026-05-15T18:36:14.687Z">
        <t:Attribution userId="S::shalle@atrce.com::cea481e5-6dcc-45e9-a910-102c98ddd57e" userProvider="AD" userName="Shanny Hallé"/>
        <t:Anchor>
          <t:Comment id="2125726723"/>
        </t:Anchor>
        <t:Assign userId="S::bcadieux@atrce.com::1f2aced9-8f67-46dc-8e7f-2609939fbae6" userProvider="AD" userName="Beatrice Cadieux"/>
      </t:Event>
      <t:Event id="{BEC7687E-2031-40FF-8753-BAE4FCFB9F8A}" time="2026-05-15T18:36:14.687Z">
        <t:Attribution userId="S::shalle@atrce.com::cea481e5-6dcc-45e9-a910-102c98ddd57e" userProvider="AD" userName="Shanny Hallé"/>
        <t:Anchor>
          <t:Comment id="2125726723"/>
        </t:Anchor>
        <t:SetTitle title="ajouter Guylaine et Anais ? @Beatrice Cadieux"/>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0cb237-a34d-4d7e-accf-0a9139914557" xsi:nil="true"/>
    <lcf76f155ced4ddcb4097134ff3c332f xmlns="18db3fef-12f6-40b2-ab88-cadeb7e959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4AA56993BC554FB0BA68A529DEF8F4" ma:contentTypeVersion="17" ma:contentTypeDescription="Crée un document." ma:contentTypeScope="" ma:versionID="a3a36bc0d027b0ce89a2e7712b0a29c8">
  <xsd:schema xmlns:xsd="http://www.w3.org/2001/XMLSchema" xmlns:xs="http://www.w3.org/2001/XMLSchema" xmlns:p="http://schemas.microsoft.com/office/2006/metadata/properties" xmlns:ns2="18db3fef-12f6-40b2-ab88-cadeb7e959f8" xmlns:ns3="2a0cb237-a34d-4d7e-accf-0a9139914557" targetNamespace="http://schemas.microsoft.com/office/2006/metadata/properties" ma:root="true" ma:fieldsID="42031ff73ddcec6d882a9fe3ead2726f" ns2:_="" ns3:_="">
    <xsd:import namespace="18db3fef-12f6-40b2-ab88-cadeb7e959f8"/>
    <xsd:import namespace="2a0cb237-a34d-4d7e-accf-0a9139914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b3fef-12f6-40b2-ab88-cadeb7e95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3dbd193-d66a-4053-876e-2a06856ae9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cb237-a34d-4d7e-accf-0a91399145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083f08-52b6-4245-9f18-b78cb9fe6827}" ma:internalName="TaxCatchAll" ma:showField="CatchAllData" ma:web="2a0cb237-a34d-4d7e-accf-0a9139914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281B8-313D-4EAB-83A2-4DCD6083CC05}">
  <ds:schemaRefs>
    <ds:schemaRef ds:uri="http://schemas.microsoft.com/office/2006/metadata/properties"/>
    <ds:schemaRef ds:uri="http://schemas.microsoft.com/office/infopath/2007/PartnerControls"/>
    <ds:schemaRef ds:uri="2a0cb237-a34d-4d7e-accf-0a9139914557"/>
    <ds:schemaRef ds:uri="18db3fef-12f6-40b2-ab88-cadeb7e959f8"/>
  </ds:schemaRefs>
</ds:datastoreItem>
</file>

<file path=customXml/itemProps2.xml><?xml version="1.0" encoding="utf-8"?>
<ds:datastoreItem xmlns:ds="http://schemas.openxmlformats.org/officeDocument/2006/customXml" ds:itemID="{C19CEDAA-60AA-432D-B9A8-BA222806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b3fef-12f6-40b2-ab88-cadeb7e959f8"/>
    <ds:schemaRef ds:uri="2a0cb237-a34d-4d7e-accf-0a9139914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48987-8656-453E-984F-A76FECAC698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Titouan Bussiere</dc:creator>
  <keywords/>
  <dc:description/>
  <lastModifiedBy>Titouan Bussière</lastModifiedBy>
  <revision>99</revision>
  <lastPrinted>2026-05-17T09:16:00.0000000Z</lastPrinted>
  <dcterms:created xsi:type="dcterms:W3CDTF">2026-05-16T05:22:00.0000000Z</dcterms:created>
  <dcterms:modified xsi:type="dcterms:W3CDTF">2026-05-20T20:23:40.9444681Z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0x0101002E4AA56993BC554FB0BA68A529DEF8F4</vt:lpwstr>
  </property>
  <property fmtid="{D5CDD505-2E9C-101B-9397-08002B2CF9AE}" pid="3" name="Order">
    <vt:r8>9400</vt:r8>
  </property>
  <property fmtid="{D5CDD505-2E9C-101B-9397-08002B2CF9AE}" pid="4" name="MediaServiceImageTags">
    <vt:lpwstr/>
  </property>
</Properties>
</file>